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Приложение</w:t>
      </w:r>
    </w:p>
    <w:p w:rsidR="00422A7D" w:rsidRPr="0044200E" w:rsidRDefault="00422A7D" w:rsidP="00422A7D">
      <w:pPr>
        <w:tabs>
          <w:tab w:val="left" w:pos="6946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УТВЕРЖДЕН</w:t>
      </w:r>
    </w:p>
    <w:p w:rsidR="00422A7D" w:rsidRPr="0044200E" w:rsidRDefault="00422A7D" w:rsidP="00422A7D">
      <w:pPr>
        <w:tabs>
          <w:tab w:val="left" w:pos="6946"/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Кировской области</w:t>
      </w:r>
    </w:p>
    <w:p w:rsidR="00422A7D" w:rsidRPr="0044200E" w:rsidRDefault="00422A7D" w:rsidP="00422A7D">
      <w:pPr>
        <w:tabs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 xml:space="preserve">от </w:t>
      </w:r>
      <w:r w:rsidR="00867A87">
        <w:rPr>
          <w:rFonts w:ascii="Times New Roman" w:hAnsi="Times New Roman"/>
          <w:sz w:val="28"/>
          <w:szCs w:val="28"/>
        </w:rPr>
        <w:t>04.04.2019</w:t>
      </w:r>
      <w:r w:rsidRPr="0044200E">
        <w:rPr>
          <w:rFonts w:ascii="Times New Roman" w:hAnsi="Times New Roman"/>
          <w:sz w:val="28"/>
          <w:szCs w:val="28"/>
        </w:rPr>
        <w:t xml:space="preserve">    №</w:t>
      </w:r>
      <w:r w:rsidR="00867A87">
        <w:rPr>
          <w:rFonts w:ascii="Times New Roman" w:hAnsi="Times New Roman"/>
          <w:sz w:val="28"/>
          <w:szCs w:val="28"/>
        </w:rPr>
        <w:t xml:space="preserve"> 138-П</w:t>
      </w:r>
    </w:p>
    <w:p w:rsidR="00422A7D" w:rsidRPr="0044200E" w:rsidRDefault="00422A7D" w:rsidP="001C0E5B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</w:t>
      </w:r>
      <w:r w:rsidR="00113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ЕНЬ</w:t>
      </w:r>
    </w:p>
    <w:p w:rsidR="002D5EB2" w:rsidRPr="0044200E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расходных обязательств муниципальных образований Кировской области, возникающих при выполнении              полномочий органов местного самоуправления по вопросам местного значения, в целях софинансирования </w:t>
      </w:r>
    </w:p>
    <w:p w:rsidR="002D5EB2" w:rsidRPr="0044200E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которых предоставляются субсидии из областного бюджета, целевых показателей результативности </w:t>
      </w:r>
    </w:p>
    <w:p w:rsidR="006950E7" w:rsidRPr="0044200E" w:rsidRDefault="00422A7D" w:rsidP="001C0E5B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субсидий и их значений на 201</w:t>
      </w:r>
      <w:r w:rsidR="00F5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</w:t>
      </w:r>
      <w:r w:rsidR="00F5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F5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2551"/>
        <w:gridCol w:w="2268"/>
        <w:gridCol w:w="709"/>
        <w:gridCol w:w="850"/>
        <w:gridCol w:w="851"/>
        <w:gridCol w:w="850"/>
      </w:tblGrid>
      <w:tr w:rsidR="00844F1C" w:rsidRPr="0044200E" w:rsidTr="00867A87">
        <w:tc>
          <w:tcPr>
            <w:tcW w:w="567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расходных обязательств м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ниципальных образований, возника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щих при выполнении полномочий органов мес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ного самоуправления по вопросам местного значения, в целях софинансирования кот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рых предоставляются субсидии из облас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ного бюджета</w:t>
            </w:r>
          </w:p>
        </w:tc>
        <w:tc>
          <w:tcPr>
            <w:tcW w:w="1559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ние госуда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ственной пр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граммы 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ровской обл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</w:p>
        </w:tc>
        <w:tc>
          <w:tcPr>
            <w:tcW w:w="1418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Ответстве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ный испо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нитель, 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исполнитель госуда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867A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венной пр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граммы 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ровской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ласти</w:t>
            </w:r>
          </w:p>
        </w:tc>
        <w:tc>
          <w:tcPr>
            <w:tcW w:w="2551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субс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дии, предоставляемой из областного бюджета местным бюджетам</w:t>
            </w:r>
          </w:p>
        </w:tc>
        <w:tc>
          <w:tcPr>
            <w:tcW w:w="2268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цел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вых показателей 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зультативности пре</w:t>
            </w:r>
            <w:r w:rsidR="00867A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доставления субс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дий из областного бюджета на соф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нансирование ра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ходных обязательств муниципальных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разований</w:t>
            </w:r>
          </w:p>
        </w:tc>
        <w:tc>
          <w:tcPr>
            <w:tcW w:w="709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ница из</w:t>
            </w:r>
            <w:r w:rsidR="00F72BC7" w:rsidRPr="0044200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r w:rsidR="00F72BC7" w:rsidRPr="0044200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551" w:type="dxa"/>
            <w:gridSpan w:val="3"/>
          </w:tcPr>
          <w:p w:rsidR="00844F1C" w:rsidRPr="0044200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Значения целевых пок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зателей результативн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сти предоставления су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сидий из областного бюджета на софинанс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рование расходных об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зательств муниципал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образований</w:t>
            </w:r>
          </w:p>
        </w:tc>
      </w:tr>
      <w:tr w:rsidR="00844F1C" w:rsidRPr="0044200E" w:rsidTr="00867A87">
        <w:tc>
          <w:tcPr>
            <w:tcW w:w="567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44F1C" w:rsidRPr="0044200E" w:rsidRDefault="00844F1C" w:rsidP="00F507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 w:rsidR="00F50745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844F1C" w:rsidRPr="0044200E" w:rsidRDefault="00844F1C" w:rsidP="00F507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50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844F1C" w:rsidRPr="0044200E" w:rsidRDefault="00844F1C" w:rsidP="00F507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507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</w:tbl>
    <w:p w:rsidR="006950E7" w:rsidRPr="0044200E" w:rsidRDefault="006950E7" w:rsidP="00695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2551"/>
        <w:gridCol w:w="2268"/>
        <w:gridCol w:w="709"/>
        <w:gridCol w:w="850"/>
        <w:gridCol w:w="851"/>
        <w:gridCol w:w="850"/>
      </w:tblGrid>
      <w:tr w:rsidR="00675AB7" w:rsidRPr="0044200E" w:rsidTr="00867A87">
        <w:trPr>
          <w:tblHeader/>
        </w:trPr>
        <w:tc>
          <w:tcPr>
            <w:tcW w:w="567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44F1C" w:rsidRPr="00A3486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10</w:t>
            </w:r>
          </w:p>
        </w:tc>
      </w:tr>
      <w:tr w:rsidR="00FC30CA" w:rsidRPr="0044200E" w:rsidTr="00867A87">
        <w:trPr>
          <w:trHeight w:val="2003"/>
        </w:trPr>
        <w:tc>
          <w:tcPr>
            <w:tcW w:w="567" w:type="dxa"/>
            <w:vMerge w:val="restart"/>
          </w:tcPr>
          <w:p w:rsidR="00FC30CA" w:rsidRPr="0003772A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vMerge w:val="restart"/>
          </w:tcPr>
          <w:p w:rsidR="00C02617" w:rsidRPr="00C02617" w:rsidRDefault="00FC30CA" w:rsidP="00C026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2617">
              <w:rPr>
                <w:rFonts w:ascii="Times New Roman" w:hAnsi="Times New Roman" w:cs="Times New Roman"/>
              </w:rPr>
              <w:t>Организация в границах городского окр</w:t>
            </w:r>
            <w:r w:rsidRPr="00C02617">
              <w:rPr>
                <w:rFonts w:ascii="Times New Roman" w:hAnsi="Times New Roman" w:cs="Times New Roman"/>
              </w:rPr>
              <w:t>у</w:t>
            </w:r>
            <w:r w:rsidRPr="00C02617">
              <w:rPr>
                <w:rFonts w:ascii="Times New Roman" w:hAnsi="Times New Roman" w:cs="Times New Roman"/>
              </w:rPr>
              <w:t>га, поселения электро-, тепло-, газо- и вод</w:t>
            </w:r>
            <w:r w:rsidRPr="00C02617">
              <w:rPr>
                <w:rFonts w:ascii="Times New Roman" w:hAnsi="Times New Roman" w:cs="Times New Roman"/>
              </w:rPr>
              <w:t>о</w:t>
            </w:r>
            <w:r w:rsidRPr="00C02617">
              <w:rPr>
                <w:rFonts w:ascii="Times New Roman" w:hAnsi="Times New Roman" w:cs="Times New Roman"/>
              </w:rPr>
              <w:t>снабжения населения, водоотведения, снабжения населения топливом в пред</w:t>
            </w:r>
            <w:r w:rsidRPr="00C02617">
              <w:rPr>
                <w:rFonts w:ascii="Times New Roman" w:hAnsi="Times New Roman" w:cs="Times New Roman"/>
              </w:rPr>
              <w:t>е</w:t>
            </w:r>
            <w:r w:rsidRPr="00C02617">
              <w:rPr>
                <w:rFonts w:ascii="Times New Roman" w:hAnsi="Times New Roman" w:cs="Times New Roman"/>
              </w:rPr>
              <w:t>лах полномочий, установленных законодател</w:t>
            </w:r>
            <w:r w:rsidRPr="00C02617">
              <w:rPr>
                <w:rFonts w:ascii="Times New Roman" w:hAnsi="Times New Roman" w:cs="Times New Roman"/>
              </w:rPr>
              <w:t>ь</w:t>
            </w:r>
            <w:r w:rsidRPr="00C02617">
              <w:rPr>
                <w:rFonts w:ascii="Times New Roman" w:hAnsi="Times New Roman" w:cs="Times New Roman"/>
              </w:rPr>
              <w:t>ством Российской Федерации</w:t>
            </w:r>
            <w:r w:rsidR="00C02617" w:rsidRPr="00C02617">
              <w:rPr>
                <w:rFonts w:ascii="Times New Roman" w:hAnsi="Times New Roman" w:cs="Times New Roman"/>
              </w:rPr>
              <w:t>; о</w:t>
            </w:r>
            <w:r w:rsidR="00C02617" w:rsidRPr="00C02617">
              <w:rPr>
                <w:rFonts w:ascii="Times New Roman" w:hAnsi="Times New Roman" w:cs="Times New Roman"/>
              </w:rPr>
              <w:t>р</w:t>
            </w:r>
            <w:r w:rsidR="00C02617" w:rsidRPr="00C02617">
              <w:rPr>
                <w:rFonts w:ascii="Times New Roman" w:hAnsi="Times New Roman" w:cs="Times New Roman"/>
              </w:rPr>
              <w:t>ганизация в границах муниципального района элек</w:t>
            </w:r>
            <w:r w:rsidR="00867A87">
              <w:rPr>
                <w:rFonts w:ascii="Times New Roman" w:hAnsi="Times New Roman" w:cs="Times New Roman"/>
              </w:rPr>
              <w:t>-</w:t>
            </w:r>
            <w:r w:rsidR="00C02617" w:rsidRPr="00C02617">
              <w:rPr>
                <w:rFonts w:ascii="Times New Roman" w:hAnsi="Times New Roman" w:cs="Times New Roman"/>
              </w:rPr>
              <w:t>тро- и газоснабжения поселений в пр</w:t>
            </w:r>
            <w:r w:rsidR="00C02617" w:rsidRPr="00C02617">
              <w:rPr>
                <w:rFonts w:ascii="Times New Roman" w:hAnsi="Times New Roman" w:cs="Times New Roman"/>
              </w:rPr>
              <w:t>е</w:t>
            </w:r>
            <w:r w:rsidR="00C02617" w:rsidRPr="00C02617">
              <w:rPr>
                <w:rFonts w:ascii="Times New Roman" w:hAnsi="Times New Roman" w:cs="Times New Roman"/>
              </w:rPr>
              <w:t xml:space="preserve">делах полномочий, установленных </w:t>
            </w:r>
            <w:r w:rsidR="00C02617">
              <w:rPr>
                <w:rFonts w:ascii="Times New Roman" w:hAnsi="Times New Roman" w:cs="Times New Roman"/>
              </w:rPr>
              <w:t>законодател</w:t>
            </w:r>
            <w:r w:rsidR="00C02617">
              <w:rPr>
                <w:rFonts w:ascii="Times New Roman" w:hAnsi="Times New Roman" w:cs="Times New Roman"/>
              </w:rPr>
              <w:t>ь</w:t>
            </w:r>
            <w:r w:rsidR="00C02617">
              <w:rPr>
                <w:rFonts w:ascii="Times New Roman" w:hAnsi="Times New Roman" w:cs="Times New Roman"/>
              </w:rPr>
              <w:lastRenderedPageBreak/>
              <w:t xml:space="preserve">ством </w:t>
            </w:r>
            <w:r w:rsidR="00C02617" w:rsidRPr="00C02617">
              <w:rPr>
                <w:rFonts w:ascii="Times New Roman" w:hAnsi="Times New Roman" w:cs="Times New Roman"/>
              </w:rPr>
              <w:t>Российской Фед</w:t>
            </w:r>
            <w:r w:rsidR="00C02617" w:rsidRPr="00C02617">
              <w:rPr>
                <w:rFonts w:ascii="Times New Roman" w:hAnsi="Times New Roman" w:cs="Times New Roman"/>
              </w:rPr>
              <w:t>е</w:t>
            </w:r>
            <w:r w:rsidR="00C02617" w:rsidRPr="00C02617">
              <w:rPr>
                <w:rFonts w:ascii="Times New Roman" w:hAnsi="Times New Roman" w:cs="Times New Roman"/>
              </w:rPr>
              <w:t>рации</w:t>
            </w:r>
          </w:p>
          <w:p w:rsidR="00FC30CA" w:rsidRPr="00C02617" w:rsidRDefault="00FC30CA" w:rsidP="00675AB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C30CA" w:rsidRPr="0003772A" w:rsidRDefault="00FC30CA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03772A">
              <w:rPr>
                <w:rFonts w:eastAsia="Times New Roman"/>
                <w:lang w:eastAsia="ru-RU"/>
              </w:rPr>
              <w:lastRenderedPageBreak/>
              <w:t>«</w:t>
            </w:r>
            <w:r w:rsidRPr="0003772A">
              <w:t>Обеспечение доступным и комфортным жильем и коммунал</w:t>
            </w:r>
            <w:r w:rsidRPr="0003772A">
              <w:t>ь</w:t>
            </w:r>
            <w:r w:rsidRPr="0003772A">
              <w:t>ными услуг</w:t>
            </w:r>
            <w:r w:rsidRPr="0003772A">
              <w:t>а</w:t>
            </w:r>
            <w:r w:rsidRPr="0003772A">
              <w:t>ми ж</w:t>
            </w:r>
            <w:r w:rsidRPr="0003772A">
              <w:t>и</w:t>
            </w:r>
            <w:r w:rsidRPr="0003772A">
              <w:t>телей Киро</w:t>
            </w:r>
            <w:r w:rsidRPr="0003772A">
              <w:t>в</w:t>
            </w:r>
            <w:r w:rsidRPr="0003772A">
              <w:t>ской области</w:t>
            </w:r>
            <w:r w:rsidRPr="0003772A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8" w:type="dxa"/>
          </w:tcPr>
          <w:p w:rsidR="00FC30CA" w:rsidRPr="0003772A" w:rsidRDefault="00867A87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>
              <w:t>м</w:t>
            </w:r>
            <w:r w:rsidR="00FC30CA" w:rsidRPr="0003772A">
              <w:t>ин</w:t>
            </w:r>
            <w:r w:rsidR="00FC30CA" w:rsidRPr="0003772A">
              <w:t>и</w:t>
            </w:r>
            <w:r w:rsidR="00FC30CA" w:rsidRPr="0003772A">
              <w:t>стерст</w:t>
            </w:r>
            <w:r>
              <w:t>-</w:t>
            </w:r>
            <w:r w:rsidR="00FC30CA" w:rsidRPr="0003772A">
              <w:t>во стро</w:t>
            </w:r>
            <w:r w:rsidR="00FC30CA" w:rsidRPr="0003772A">
              <w:t>и</w:t>
            </w:r>
            <w:r w:rsidR="00FC30CA" w:rsidRPr="0003772A">
              <w:t>тельства  Киро</w:t>
            </w:r>
            <w:r w:rsidR="00FC30CA" w:rsidRPr="0003772A">
              <w:t>в</w:t>
            </w:r>
            <w:r w:rsidR="00FC30CA" w:rsidRPr="0003772A">
              <w:t>ской обл</w:t>
            </w:r>
            <w:r w:rsidR="00FC30CA" w:rsidRPr="0003772A">
              <w:t>а</w:t>
            </w:r>
            <w:r w:rsidR="00FC30CA" w:rsidRPr="0003772A">
              <w:t>сти</w:t>
            </w:r>
          </w:p>
        </w:tc>
        <w:tc>
          <w:tcPr>
            <w:tcW w:w="2551" w:type="dxa"/>
          </w:tcPr>
          <w:p w:rsidR="00FC30CA" w:rsidRPr="00A3486E" w:rsidRDefault="00FC30C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hAnsi="Times New Roman" w:cs="Times New Roman"/>
              </w:rPr>
              <w:t>на реализацию инвест</w:t>
            </w:r>
            <w:r w:rsidRPr="00A3486E">
              <w:rPr>
                <w:rFonts w:ascii="Times New Roman" w:hAnsi="Times New Roman" w:cs="Times New Roman"/>
              </w:rPr>
              <w:t>и</w:t>
            </w:r>
            <w:r w:rsidRPr="00A3486E">
              <w:rPr>
                <w:rFonts w:ascii="Times New Roman" w:hAnsi="Times New Roman" w:cs="Times New Roman"/>
              </w:rPr>
              <w:t>ционного проекта по строительству объекта «Внеплощадочные с</w:t>
            </w:r>
            <w:r w:rsidRPr="00A3486E">
              <w:rPr>
                <w:rFonts w:ascii="Times New Roman" w:hAnsi="Times New Roman" w:cs="Times New Roman"/>
              </w:rPr>
              <w:t>и</w:t>
            </w:r>
            <w:r w:rsidRPr="00A3486E">
              <w:rPr>
                <w:rFonts w:ascii="Times New Roman" w:hAnsi="Times New Roman" w:cs="Times New Roman"/>
              </w:rPr>
              <w:t>с</w:t>
            </w:r>
            <w:r w:rsidR="00867A87">
              <w:rPr>
                <w:rFonts w:ascii="Times New Roman" w:hAnsi="Times New Roman" w:cs="Times New Roman"/>
              </w:rPr>
              <w:t>-</w:t>
            </w:r>
            <w:r w:rsidRPr="00A3486E">
              <w:rPr>
                <w:rFonts w:ascii="Times New Roman" w:hAnsi="Times New Roman" w:cs="Times New Roman"/>
              </w:rPr>
              <w:t>темы водоснабжения    г. Кирова»</w:t>
            </w:r>
          </w:p>
        </w:tc>
        <w:tc>
          <w:tcPr>
            <w:tcW w:w="2268" w:type="dxa"/>
          </w:tcPr>
          <w:p w:rsidR="00FC30CA" w:rsidRPr="00AD36EE" w:rsidRDefault="002C06C1" w:rsidP="00AD36E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6EE">
              <w:rPr>
                <w:rFonts w:ascii="Times New Roman" w:hAnsi="Times New Roman" w:cs="Times New Roman"/>
              </w:rPr>
              <w:t>количество разраб</w:t>
            </w:r>
            <w:r w:rsidRPr="00AD36EE">
              <w:rPr>
                <w:rFonts w:ascii="Times New Roman" w:hAnsi="Times New Roman" w:cs="Times New Roman"/>
              </w:rPr>
              <w:t>о</w:t>
            </w:r>
            <w:r w:rsidRPr="00AD36EE">
              <w:rPr>
                <w:rFonts w:ascii="Times New Roman" w:hAnsi="Times New Roman" w:cs="Times New Roman"/>
              </w:rPr>
              <w:t>танной проектной документации</w:t>
            </w:r>
            <w:r w:rsidR="00694E73" w:rsidRPr="00AD36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FC30CA" w:rsidRPr="0003772A" w:rsidRDefault="008549BC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20"/>
              </w:rPr>
            </w:pPr>
            <w:r w:rsidRPr="0003772A">
              <w:rPr>
                <w:rFonts w:ascii="Times New Roman" w:hAnsi="Times New Roman" w:cs="Times New Roman"/>
              </w:rPr>
              <w:t>шт</w:t>
            </w:r>
            <w:r w:rsidR="003E580C" w:rsidRPr="0003772A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850" w:type="dxa"/>
          </w:tcPr>
          <w:p w:rsidR="00FC30CA" w:rsidRPr="0003772A" w:rsidRDefault="008549B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7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C30CA" w:rsidRPr="0003772A" w:rsidRDefault="00FC30C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7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Pr="0003772A" w:rsidRDefault="00FC30C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72A">
              <w:rPr>
                <w:rFonts w:ascii="Times New Roman" w:hAnsi="Times New Roman" w:cs="Times New Roman"/>
              </w:rPr>
              <w:t>0</w:t>
            </w:r>
          </w:p>
        </w:tc>
      </w:tr>
      <w:tr w:rsidR="00EE6DEC" w:rsidRPr="0044200E" w:rsidTr="00867A87">
        <w:trPr>
          <w:trHeight w:val="1713"/>
        </w:trPr>
        <w:tc>
          <w:tcPr>
            <w:tcW w:w="567" w:type="dxa"/>
            <w:vMerge/>
          </w:tcPr>
          <w:p w:rsidR="00EE6DEC" w:rsidRPr="00ED19F6" w:rsidRDefault="00EE6DE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EE6DEC" w:rsidRPr="00ED19F6" w:rsidRDefault="00EE6DE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</w:tcPr>
          <w:p w:rsidR="00EE6DEC" w:rsidRPr="009210B0" w:rsidRDefault="00EE6DEC" w:rsidP="0020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10B0">
              <w:rPr>
                <w:rFonts w:ascii="Times New Roman" w:hAnsi="Times New Roman" w:cs="Times New Roman"/>
              </w:rPr>
              <w:t>«Развитие агропромы</w:t>
            </w:r>
            <w:r w:rsidRPr="009210B0">
              <w:rPr>
                <w:rFonts w:ascii="Times New Roman" w:hAnsi="Times New Roman" w:cs="Times New Roman"/>
              </w:rPr>
              <w:t>ш</w:t>
            </w:r>
            <w:r w:rsidRPr="009210B0">
              <w:rPr>
                <w:rFonts w:ascii="Times New Roman" w:hAnsi="Times New Roman" w:cs="Times New Roman"/>
              </w:rPr>
              <w:t>ленного ко</w:t>
            </w:r>
            <w:r w:rsidRPr="009210B0">
              <w:rPr>
                <w:rFonts w:ascii="Times New Roman" w:hAnsi="Times New Roman" w:cs="Times New Roman"/>
              </w:rPr>
              <w:t>м</w:t>
            </w:r>
            <w:r w:rsidRPr="009210B0">
              <w:rPr>
                <w:rFonts w:ascii="Times New Roman" w:hAnsi="Times New Roman" w:cs="Times New Roman"/>
              </w:rPr>
              <w:t>пле</w:t>
            </w:r>
            <w:r w:rsidRPr="009210B0">
              <w:rPr>
                <w:rFonts w:ascii="Times New Roman" w:hAnsi="Times New Roman" w:cs="Times New Roman"/>
              </w:rPr>
              <w:t>к</w:t>
            </w:r>
            <w:r w:rsidRPr="009210B0">
              <w:rPr>
                <w:rFonts w:ascii="Times New Roman" w:hAnsi="Times New Roman" w:cs="Times New Roman"/>
              </w:rPr>
              <w:t>са»</w:t>
            </w:r>
          </w:p>
          <w:p w:rsidR="00EE6DEC" w:rsidRPr="009210B0" w:rsidRDefault="00EE6DEC" w:rsidP="0020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6DEC" w:rsidRPr="009210B0" w:rsidRDefault="00867A87" w:rsidP="00205026">
            <w:pPr>
              <w:pStyle w:val="ConsPlusNormal"/>
              <w:jc w:val="both"/>
            </w:pPr>
            <w:r>
              <w:t>м</w:t>
            </w:r>
            <w:r w:rsidR="00EE6DEC" w:rsidRPr="009210B0">
              <w:t>ин</w:t>
            </w:r>
            <w:r w:rsidR="00EE6DEC" w:rsidRPr="009210B0">
              <w:t>и</w:t>
            </w:r>
            <w:r w:rsidR="00EE6DEC" w:rsidRPr="009210B0">
              <w:t>стерст</w:t>
            </w:r>
            <w:r>
              <w:t>-</w:t>
            </w:r>
            <w:r w:rsidR="00EE6DEC" w:rsidRPr="009210B0">
              <w:t>во сел</w:t>
            </w:r>
            <w:r w:rsidR="00EE6DEC" w:rsidRPr="009210B0">
              <w:t>ь</w:t>
            </w:r>
            <w:r w:rsidR="00EE6DEC" w:rsidRPr="009210B0">
              <w:t>ского хозя</w:t>
            </w:r>
            <w:r w:rsidR="00EE6DEC" w:rsidRPr="009210B0">
              <w:t>й</w:t>
            </w:r>
            <w:r w:rsidR="00EE6DEC" w:rsidRPr="009210B0">
              <w:t>ства и продовол</w:t>
            </w:r>
            <w:r w:rsidR="00EE6DEC" w:rsidRPr="009210B0">
              <w:t>ь</w:t>
            </w:r>
            <w:r w:rsidR="00EE6DEC" w:rsidRPr="009210B0">
              <w:t>ствия К</w:t>
            </w:r>
            <w:r w:rsidR="00EE6DEC" w:rsidRPr="009210B0">
              <w:t>и</w:t>
            </w:r>
            <w:r w:rsidR="00EE6DEC" w:rsidRPr="009210B0">
              <w:t>ровской о</w:t>
            </w:r>
            <w:r w:rsidR="00EE6DEC" w:rsidRPr="009210B0">
              <w:t>б</w:t>
            </w:r>
            <w:r w:rsidR="00EE6DEC" w:rsidRPr="009210B0">
              <w:t>ласти</w:t>
            </w:r>
          </w:p>
        </w:tc>
        <w:tc>
          <w:tcPr>
            <w:tcW w:w="2551" w:type="dxa"/>
          </w:tcPr>
          <w:p w:rsidR="00EE6DEC" w:rsidRPr="00A3486E" w:rsidRDefault="00EE6DEC" w:rsidP="004B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hAnsi="Times New Roman" w:cs="Times New Roman"/>
              </w:rPr>
              <w:t>на комплексное об</w:t>
            </w:r>
            <w:r w:rsidRPr="00A3486E">
              <w:rPr>
                <w:rFonts w:ascii="Times New Roman" w:hAnsi="Times New Roman" w:cs="Times New Roman"/>
              </w:rPr>
              <w:t>у</w:t>
            </w:r>
            <w:r w:rsidRPr="00A3486E">
              <w:rPr>
                <w:rFonts w:ascii="Times New Roman" w:hAnsi="Times New Roman" w:cs="Times New Roman"/>
              </w:rPr>
              <w:t>ст</w:t>
            </w:r>
            <w:r w:rsidR="00867A87">
              <w:rPr>
                <w:rFonts w:ascii="Times New Roman" w:hAnsi="Times New Roman" w:cs="Times New Roman"/>
              </w:rPr>
              <w:t>-</w:t>
            </w:r>
            <w:r w:rsidRPr="00A3486E">
              <w:rPr>
                <w:rFonts w:ascii="Times New Roman" w:hAnsi="Times New Roman" w:cs="Times New Roman"/>
              </w:rPr>
              <w:t>ройство населенных пунктов, расположе</w:t>
            </w:r>
            <w:r w:rsidRPr="00A3486E">
              <w:rPr>
                <w:rFonts w:ascii="Times New Roman" w:hAnsi="Times New Roman" w:cs="Times New Roman"/>
              </w:rPr>
              <w:t>н</w:t>
            </w:r>
            <w:r w:rsidRPr="00A3486E">
              <w:rPr>
                <w:rFonts w:ascii="Times New Roman" w:hAnsi="Times New Roman" w:cs="Times New Roman"/>
              </w:rPr>
              <w:t>ных в сельских посел</w:t>
            </w:r>
            <w:r w:rsidRPr="00A3486E">
              <w:rPr>
                <w:rFonts w:ascii="Times New Roman" w:hAnsi="Times New Roman" w:cs="Times New Roman"/>
              </w:rPr>
              <w:t>е</w:t>
            </w:r>
            <w:r w:rsidRPr="00A3486E">
              <w:rPr>
                <w:rFonts w:ascii="Times New Roman" w:hAnsi="Times New Roman" w:cs="Times New Roman"/>
              </w:rPr>
              <w:t>ниях, объектами соц</w:t>
            </w:r>
            <w:r w:rsidRPr="00A3486E">
              <w:rPr>
                <w:rFonts w:ascii="Times New Roman" w:hAnsi="Times New Roman" w:cs="Times New Roman"/>
              </w:rPr>
              <w:t>и</w:t>
            </w:r>
            <w:r w:rsidRPr="00A3486E">
              <w:rPr>
                <w:rFonts w:ascii="Times New Roman" w:hAnsi="Times New Roman" w:cs="Times New Roman"/>
              </w:rPr>
              <w:t>альной и инженерной инфраструктуры</w:t>
            </w:r>
          </w:p>
        </w:tc>
        <w:tc>
          <w:tcPr>
            <w:tcW w:w="2268" w:type="dxa"/>
          </w:tcPr>
          <w:p w:rsidR="00EE6DEC" w:rsidRPr="009210B0" w:rsidRDefault="00EE6DEC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10B0">
              <w:rPr>
                <w:rFonts w:ascii="Times New Roman" w:hAnsi="Times New Roman" w:cs="Times New Roman"/>
              </w:rPr>
              <w:t>ввод в действие л</w:t>
            </w:r>
            <w:r w:rsidRPr="009210B0">
              <w:rPr>
                <w:rFonts w:ascii="Times New Roman" w:hAnsi="Times New Roman" w:cs="Times New Roman"/>
              </w:rPr>
              <w:t>о</w:t>
            </w:r>
            <w:r w:rsidRPr="009210B0">
              <w:rPr>
                <w:rFonts w:ascii="Times New Roman" w:hAnsi="Times New Roman" w:cs="Times New Roman"/>
              </w:rPr>
              <w:t>кальных водопров</w:t>
            </w:r>
            <w:r w:rsidRPr="009210B0">
              <w:rPr>
                <w:rFonts w:ascii="Times New Roman" w:hAnsi="Times New Roman" w:cs="Times New Roman"/>
              </w:rPr>
              <w:t>о</w:t>
            </w:r>
            <w:r w:rsidRPr="009210B0">
              <w:rPr>
                <w:rFonts w:ascii="Times New Roman" w:hAnsi="Times New Roman" w:cs="Times New Roman"/>
              </w:rPr>
              <w:t>дов</w:t>
            </w:r>
          </w:p>
        </w:tc>
        <w:tc>
          <w:tcPr>
            <w:tcW w:w="709" w:type="dxa"/>
          </w:tcPr>
          <w:p w:rsidR="00EE6DEC" w:rsidRPr="009210B0" w:rsidRDefault="00EE6DEC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10B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50" w:type="dxa"/>
          </w:tcPr>
          <w:p w:rsidR="00EE6DEC" w:rsidRPr="009210B0" w:rsidRDefault="009210B0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</w:tcPr>
          <w:p w:rsidR="00EE6DEC" w:rsidRPr="009210B0" w:rsidRDefault="00EE6DEC" w:rsidP="00205026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0B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EE6DEC" w:rsidRPr="009210B0" w:rsidRDefault="00EE6DEC" w:rsidP="00205026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0B0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4A2A" w:rsidRPr="0044200E" w:rsidTr="00867A87">
        <w:tc>
          <w:tcPr>
            <w:tcW w:w="567" w:type="dxa"/>
            <w:vMerge w:val="restart"/>
          </w:tcPr>
          <w:p w:rsidR="002F4A2A" w:rsidRPr="00E74E19" w:rsidRDefault="002F4A2A" w:rsidP="00422A7D">
            <w:pPr>
              <w:jc w:val="center"/>
              <w:rPr>
                <w:rFonts w:ascii="Times New Roman" w:hAnsi="Times New Roman" w:cs="Times New Roman"/>
              </w:rPr>
            </w:pPr>
            <w:r w:rsidRPr="00E74E1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95" w:type="dxa"/>
            <w:vMerge w:val="restart"/>
          </w:tcPr>
          <w:p w:rsidR="002F4A2A" w:rsidRPr="00E74E19" w:rsidRDefault="002F4A2A" w:rsidP="005E3C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hAnsi="Times New Roman" w:cs="Times New Roman"/>
              </w:rPr>
              <w:t>Дорожная деятельность в отношении авт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мобильных дорог местного значения в гр</w:t>
            </w:r>
            <w:r w:rsidRPr="00E74E19">
              <w:rPr>
                <w:rFonts w:ascii="Times New Roman" w:hAnsi="Times New Roman" w:cs="Times New Roman"/>
              </w:rPr>
              <w:t>а</w:t>
            </w:r>
            <w:r w:rsidRPr="00E74E19">
              <w:rPr>
                <w:rFonts w:ascii="Times New Roman" w:hAnsi="Times New Roman" w:cs="Times New Roman"/>
              </w:rPr>
              <w:t>ницах населенных пунктов поселения, г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родского округа и обеспечение безопасн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сти дорожного движения на них, вкл</w:t>
            </w:r>
            <w:r w:rsidRPr="00E74E19">
              <w:rPr>
                <w:rFonts w:ascii="Times New Roman" w:hAnsi="Times New Roman" w:cs="Times New Roman"/>
              </w:rPr>
              <w:t>ю</w:t>
            </w:r>
            <w:r w:rsidRPr="00E74E19">
              <w:rPr>
                <w:rFonts w:ascii="Times New Roman" w:hAnsi="Times New Roman" w:cs="Times New Roman"/>
              </w:rPr>
              <w:t>чая создание и обеспечение функцион</w:t>
            </w:r>
            <w:r w:rsidRPr="00E74E19">
              <w:rPr>
                <w:rFonts w:ascii="Times New Roman" w:hAnsi="Times New Roman" w:cs="Times New Roman"/>
              </w:rPr>
              <w:t>и</w:t>
            </w:r>
            <w:r w:rsidRPr="00E74E19">
              <w:rPr>
                <w:rFonts w:ascii="Times New Roman" w:hAnsi="Times New Roman" w:cs="Times New Roman"/>
              </w:rPr>
              <w:t>рования парковок (парковочных мест), осуществл</w:t>
            </w:r>
            <w:r w:rsidRPr="00E74E19">
              <w:rPr>
                <w:rFonts w:ascii="Times New Roman" w:hAnsi="Times New Roman" w:cs="Times New Roman"/>
              </w:rPr>
              <w:t>е</w:t>
            </w:r>
            <w:r w:rsidRPr="00E74E19">
              <w:rPr>
                <w:rFonts w:ascii="Times New Roman" w:hAnsi="Times New Roman" w:cs="Times New Roman"/>
              </w:rPr>
              <w:t>ние муниципального контроля за сохранн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стью автомобильных дорог местного знач</w:t>
            </w:r>
            <w:r w:rsidRPr="00E74E19">
              <w:rPr>
                <w:rFonts w:ascii="Times New Roman" w:hAnsi="Times New Roman" w:cs="Times New Roman"/>
              </w:rPr>
              <w:t>е</w:t>
            </w:r>
            <w:r w:rsidRPr="00E74E19">
              <w:rPr>
                <w:rFonts w:ascii="Times New Roman" w:hAnsi="Times New Roman" w:cs="Times New Roman"/>
              </w:rPr>
              <w:t>ния в границах населенных пунктов пос</w:t>
            </w:r>
            <w:r w:rsidRPr="00E74E19">
              <w:rPr>
                <w:rFonts w:ascii="Times New Roman" w:hAnsi="Times New Roman" w:cs="Times New Roman"/>
              </w:rPr>
              <w:t>е</w:t>
            </w:r>
            <w:r w:rsidRPr="00E74E19">
              <w:rPr>
                <w:rFonts w:ascii="Times New Roman" w:hAnsi="Times New Roman" w:cs="Times New Roman"/>
              </w:rPr>
              <w:t>ления, городского округа, а также ос</w:t>
            </w:r>
            <w:r w:rsidRPr="00E74E19">
              <w:rPr>
                <w:rFonts w:ascii="Times New Roman" w:hAnsi="Times New Roman" w:cs="Times New Roman"/>
              </w:rPr>
              <w:t>у</w:t>
            </w:r>
            <w:r w:rsidRPr="00E74E19">
              <w:rPr>
                <w:rFonts w:ascii="Times New Roman" w:hAnsi="Times New Roman" w:cs="Times New Roman"/>
              </w:rPr>
              <w:t>щест</w:t>
            </w:r>
            <w:r w:rsidR="00867A87">
              <w:rPr>
                <w:rFonts w:ascii="Times New Roman" w:hAnsi="Times New Roman" w:cs="Times New Roman"/>
              </w:rPr>
              <w:t>-</w:t>
            </w:r>
            <w:r w:rsidRPr="00E74E19">
              <w:rPr>
                <w:rFonts w:ascii="Times New Roman" w:hAnsi="Times New Roman" w:cs="Times New Roman"/>
              </w:rPr>
              <w:t>вление иных полномочий в области испол</w:t>
            </w:r>
            <w:r w:rsidRPr="00E74E19">
              <w:rPr>
                <w:rFonts w:ascii="Times New Roman" w:hAnsi="Times New Roman" w:cs="Times New Roman"/>
              </w:rPr>
              <w:t>ь</w:t>
            </w:r>
            <w:r w:rsidRPr="00E74E19">
              <w:rPr>
                <w:rFonts w:ascii="Times New Roman" w:hAnsi="Times New Roman" w:cs="Times New Roman"/>
              </w:rPr>
              <w:t>зования автомобильных дорог и осущест</w:t>
            </w:r>
            <w:r w:rsidRPr="00E74E19">
              <w:rPr>
                <w:rFonts w:ascii="Times New Roman" w:hAnsi="Times New Roman" w:cs="Times New Roman"/>
              </w:rPr>
              <w:t>в</w:t>
            </w:r>
            <w:r w:rsidRPr="00E74E19">
              <w:rPr>
                <w:rFonts w:ascii="Times New Roman" w:hAnsi="Times New Roman" w:cs="Times New Roman"/>
              </w:rPr>
              <w:t>ления дорожной деятельности в соотве</w:t>
            </w:r>
            <w:r w:rsidRPr="00E74E19">
              <w:rPr>
                <w:rFonts w:ascii="Times New Roman" w:hAnsi="Times New Roman" w:cs="Times New Roman"/>
              </w:rPr>
              <w:t>т</w:t>
            </w:r>
            <w:r w:rsidRPr="00E74E19">
              <w:rPr>
                <w:rFonts w:ascii="Times New Roman" w:hAnsi="Times New Roman" w:cs="Times New Roman"/>
              </w:rPr>
              <w:t>ст</w:t>
            </w:r>
            <w:r w:rsidR="00867A87">
              <w:rPr>
                <w:rFonts w:ascii="Times New Roman" w:hAnsi="Times New Roman" w:cs="Times New Roman"/>
              </w:rPr>
              <w:t>-</w:t>
            </w:r>
            <w:r w:rsidRPr="00E74E19">
              <w:rPr>
                <w:rFonts w:ascii="Times New Roman" w:hAnsi="Times New Roman" w:cs="Times New Roman"/>
              </w:rPr>
              <w:t xml:space="preserve">вии с </w:t>
            </w:r>
            <w:hyperlink r:id="rId8" w:history="1">
              <w:r w:rsidRPr="00E74E19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E74E19">
              <w:rPr>
                <w:rFonts w:ascii="Times New Roman" w:hAnsi="Times New Roman" w:cs="Times New Roman"/>
              </w:rPr>
              <w:t xml:space="preserve"> Российской Фед</w:t>
            </w:r>
            <w:r w:rsidRPr="00E74E19">
              <w:rPr>
                <w:rFonts w:ascii="Times New Roman" w:hAnsi="Times New Roman" w:cs="Times New Roman"/>
              </w:rPr>
              <w:t>е</w:t>
            </w:r>
            <w:r w:rsidRPr="00E74E19">
              <w:rPr>
                <w:rFonts w:ascii="Times New Roman" w:hAnsi="Times New Roman" w:cs="Times New Roman"/>
              </w:rPr>
              <w:t>рации; дорожная деятельность в отнош</w:t>
            </w:r>
            <w:r w:rsidRPr="00E74E19">
              <w:rPr>
                <w:rFonts w:ascii="Times New Roman" w:hAnsi="Times New Roman" w:cs="Times New Roman"/>
              </w:rPr>
              <w:t>е</w:t>
            </w:r>
            <w:r w:rsidRPr="00E74E19">
              <w:rPr>
                <w:rFonts w:ascii="Times New Roman" w:hAnsi="Times New Roman" w:cs="Times New Roman"/>
              </w:rPr>
              <w:t>нии автомобильных дорог местного знач</w:t>
            </w:r>
            <w:r w:rsidRPr="00E74E19">
              <w:rPr>
                <w:rFonts w:ascii="Times New Roman" w:hAnsi="Times New Roman" w:cs="Times New Roman"/>
              </w:rPr>
              <w:t>е</w:t>
            </w:r>
            <w:r w:rsidRPr="00E74E19">
              <w:rPr>
                <w:rFonts w:ascii="Times New Roman" w:hAnsi="Times New Roman" w:cs="Times New Roman"/>
              </w:rPr>
              <w:t>ния вне границ населенных пунктов в гр</w:t>
            </w:r>
            <w:r w:rsidRPr="00E74E19">
              <w:rPr>
                <w:rFonts w:ascii="Times New Roman" w:hAnsi="Times New Roman" w:cs="Times New Roman"/>
              </w:rPr>
              <w:t>а</w:t>
            </w:r>
            <w:r w:rsidRPr="00E74E19">
              <w:rPr>
                <w:rFonts w:ascii="Times New Roman" w:hAnsi="Times New Roman" w:cs="Times New Roman"/>
              </w:rPr>
              <w:t>ницах муниципального района, осущест</w:t>
            </w:r>
            <w:r w:rsidRPr="00E74E19">
              <w:rPr>
                <w:rFonts w:ascii="Times New Roman" w:hAnsi="Times New Roman" w:cs="Times New Roman"/>
              </w:rPr>
              <w:t>в</w:t>
            </w:r>
            <w:r w:rsidRPr="00E74E19">
              <w:rPr>
                <w:rFonts w:ascii="Times New Roman" w:hAnsi="Times New Roman" w:cs="Times New Roman"/>
              </w:rPr>
              <w:t>ление муниципального контроля за сохра</w:t>
            </w:r>
            <w:r w:rsidRPr="00E74E19">
              <w:rPr>
                <w:rFonts w:ascii="Times New Roman" w:hAnsi="Times New Roman" w:cs="Times New Roman"/>
              </w:rPr>
              <w:t>н</w:t>
            </w:r>
            <w:r w:rsidRPr="00E74E19">
              <w:rPr>
                <w:rFonts w:ascii="Times New Roman" w:hAnsi="Times New Roman" w:cs="Times New Roman"/>
              </w:rPr>
              <w:t>ностью автомобильных дорог местного значения вне границ населенных пунктов в границах муниципального района</w:t>
            </w:r>
            <w:r w:rsidR="00BF0E1D">
              <w:rPr>
                <w:rFonts w:ascii="Times New Roman" w:hAnsi="Times New Roman" w:cs="Times New Roman"/>
              </w:rPr>
              <w:t>,</w:t>
            </w:r>
            <w:r w:rsidRPr="00E74E19">
              <w:rPr>
                <w:rFonts w:ascii="Times New Roman" w:hAnsi="Times New Roman" w:cs="Times New Roman"/>
              </w:rPr>
              <w:t xml:space="preserve"> </w:t>
            </w:r>
            <w:r w:rsidR="005E3CBC">
              <w:rPr>
                <w:rFonts w:ascii="Times New Roman" w:hAnsi="Times New Roman" w:cs="Times New Roman"/>
              </w:rPr>
              <w:t>организация д</w:t>
            </w:r>
            <w:r w:rsidR="005E3CBC">
              <w:rPr>
                <w:rFonts w:ascii="Times New Roman" w:hAnsi="Times New Roman" w:cs="Times New Roman"/>
              </w:rPr>
              <w:t>о</w:t>
            </w:r>
            <w:r w:rsidR="005E3CBC">
              <w:rPr>
                <w:rFonts w:ascii="Times New Roman" w:hAnsi="Times New Roman" w:cs="Times New Roman"/>
              </w:rPr>
              <w:t xml:space="preserve">рожного движения </w:t>
            </w:r>
            <w:r w:rsidRPr="00E74E19">
              <w:rPr>
                <w:rFonts w:ascii="Times New Roman" w:hAnsi="Times New Roman" w:cs="Times New Roman"/>
              </w:rPr>
              <w:t>и обеспечение безопа</w:t>
            </w:r>
            <w:r w:rsidRPr="00E74E19">
              <w:rPr>
                <w:rFonts w:ascii="Times New Roman" w:hAnsi="Times New Roman" w:cs="Times New Roman"/>
              </w:rPr>
              <w:t>с</w:t>
            </w:r>
            <w:r w:rsidRPr="00E74E19">
              <w:rPr>
                <w:rFonts w:ascii="Times New Roman" w:hAnsi="Times New Roman" w:cs="Times New Roman"/>
              </w:rPr>
              <w:t>ности дорожного дв</w:t>
            </w:r>
            <w:r w:rsidRPr="00E74E19">
              <w:rPr>
                <w:rFonts w:ascii="Times New Roman" w:hAnsi="Times New Roman" w:cs="Times New Roman"/>
              </w:rPr>
              <w:t>и</w:t>
            </w:r>
            <w:r w:rsidRPr="00E74E19">
              <w:rPr>
                <w:rFonts w:ascii="Times New Roman" w:hAnsi="Times New Roman" w:cs="Times New Roman"/>
              </w:rPr>
              <w:t>жения на них, а также осуществление иных полномочий в области использования автомобильных дорог и осуществления дорожной деятельн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 xml:space="preserve">сти в соответствии с </w:t>
            </w:r>
            <w:hyperlink r:id="rId9" w:history="1">
              <w:r w:rsidRPr="00E74E19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E74E19">
              <w:rPr>
                <w:rFonts w:ascii="Times New Roman" w:hAnsi="Times New Roman" w:cs="Times New Roman"/>
              </w:rPr>
              <w:t xml:space="preserve"> Росси</w:t>
            </w:r>
            <w:r w:rsidRPr="00E74E19">
              <w:rPr>
                <w:rFonts w:ascii="Times New Roman" w:hAnsi="Times New Roman" w:cs="Times New Roman"/>
              </w:rPr>
              <w:t>й</w:t>
            </w:r>
            <w:r w:rsidRPr="00E74E19">
              <w:rPr>
                <w:rFonts w:ascii="Times New Roman" w:hAnsi="Times New Roman" w:cs="Times New Roman"/>
              </w:rPr>
              <w:t>ской Федерации</w:t>
            </w:r>
          </w:p>
        </w:tc>
        <w:tc>
          <w:tcPr>
            <w:tcW w:w="1559" w:type="dxa"/>
          </w:tcPr>
          <w:p w:rsidR="002F4A2A" w:rsidRPr="00E74E19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«Развитие транспортной системы»</w:t>
            </w:r>
          </w:p>
        </w:tc>
        <w:tc>
          <w:tcPr>
            <w:tcW w:w="1418" w:type="dxa"/>
          </w:tcPr>
          <w:p w:rsidR="002F4A2A" w:rsidRPr="00E74E19" w:rsidRDefault="00867A87" w:rsidP="00205026">
            <w:pPr>
              <w:pStyle w:val="ConsPlusNormal"/>
              <w:jc w:val="both"/>
            </w:pPr>
            <w:r>
              <w:t>м</w:t>
            </w:r>
            <w:r w:rsidR="002F4A2A" w:rsidRPr="00E74E19">
              <w:t>ин</w:t>
            </w:r>
            <w:r w:rsidR="002F4A2A" w:rsidRPr="00E74E19">
              <w:t>и</w:t>
            </w:r>
            <w:r w:rsidR="002F4A2A" w:rsidRPr="00E74E19">
              <w:t>стерст</w:t>
            </w:r>
            <w:r>
              <w:t>-</w:t>
            </w:r>
            <w:r w:rsidR="002F4A2A" w:rsidRPr="00E74E19">
              <w:t>во тран</w:t>
            </w:r>
            <w:r w:rsidR="002F4A2A" w:rsidRPr="00E74E19">
              <w:t>с</w:t>
            </w:r>
            <w:r w:rsidR="002F4A2A" w:rsidRPr="00E74E19">
              <w:t>порта К</w:t>
            </w:r>
            <w:r w:rsidR="002F4A2A" w:rsidRPr="00E74E19">
              <w:t>и</w:t>
            </w:r>
            <w:r w:rsidR="002F4A2A" w:rsidRPr="00E74E19">
              <w:t>ровской о</w:t>
            </w:r>
            <w:r w:rsidR="002F4A2A" w:rsidRPr="00E74E19">
              <w:t>б</w:t>
            </w:r>
            <w:r w:rsidR="002F4A2A" w:rsidRPr="00E74E19">
              <w:t>ласти</w:t>
            </w:r>
          </w:p>
          <w:p w:rsidR="002F4A2A" w:rsidRPr="00E74E19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2F4A2A" w:rsidRPr="00A3486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осуществление д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рожной деятельности в отношении автомобил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зования местного знач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268" w:type="dxa"/>
          </w:tcPr>
          <w:p w:rsidR="002F4A2A" w:rsidRPr="00E74E19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содержание автом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бильных дорог</w:t>
            </w:r>
            <w:r w:rsidRPr="00E74E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</w:t>
            </w:r>
            <w:r w:rsidRPr="00E74E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74E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пользования мес</w:t>
            </w:r>
            <w:r w:rsidRPr="00E74E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E74E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значения</w:t>
            </w:r>
          </w:p>
        </w:tc>
        <w:tc>
          <w:tcPr>
            <w:tcW w:w="709" w:type="dxa"/>
          </w:tcPr>
          <w:p w:rsidR="002F4A2A" w:rsidRPr="00E74E19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2F4A2A" w:rsidRPr="00E74E19" w:rsidRDefault="00463E1B" w:rsidP="001555C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11124,3</w:t>
            </w:r>
          </w:p>
        </w:tc>
        <w:tc>
          <w:tcPr>
            <w:tcW w:w="851" w:type="dxa"/>
          </w:tcPr>
          <w:p w:rsidR="002F4A2A" w:rsidRPr="00E74E19" w:rsidRDefault="002F4A2A" w:rsidP="00EC456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E74E19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="00EC4565" w:rsidRPr="00E74E1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24</w:t>
            </w:r>
            <w:r w:rsidRPr="00E74E1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,</w:t>
            </w:r>
            <w:r w:rsidR="00EC4565" w:rsidRPr="00E74E1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</w:t>
            </w:r>
          </w:p>
        </w:tc>
        <w:tc>
          <w:tcPr>
            <w:tcW w:w="850" w:type="dxa"/>
          </w:tcPr>
          <w:p w:rsidR="002F4A2A" w:rsidRPr="00E74E19" w:rsidRDefault="002F4A2A" w:rsidP="00EC456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E74E19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="00EC4565" w:rsidRPr="00E74E1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24</w:t>
            </w:r>
            <w:r w:rsidRPr="00E74E1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,</w:t>
            </w:r>
            <w:r w:rsidR="00EC4565" w:rsidRPr="00E74E1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</w:t>
            </w:r>
          </w:p>
        </w:tc>
      </w:tr>
      <w:tr w:rsidR="00E25440" w:rsidRPr="0044200E" w:rsidTr="00867A87">
        <w:tc>
          <w:tcPr>
            <w:tcW w:w="567" w:type="dxa"/>
            <w:vMerge/>
          </w:tcPr>
          <w:p w:rsidR="00E25440" w:rsidRPr="00E74E19" w:rsidRDefault="00E25440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E25440" w:rsidRPr="00E74E19" w:rsidRDefault="00E25440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5440" w:rsidRPr="00E74E19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«Развитие агропромы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ленного ко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пле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са»</w:t>
            </w:r>
          </w:p>
        </w:tc>
        <w:tc>
          <w:tcPr>
            <w:tcW w:w="1418" w:type="dxa"/>
          </w:tcPr>
          <w:p w:rsidR="00E25440" w:rsidRPr="00E74E19" w:rsidRDefault="00867A87" w:rsidP="00205026">
            <w:pPr>
              <w:pStyle w:val="ConsPlusNormal"/>
              <w:jc w:val="both"/>
            </w:pPr>
            <w:r>
              <w:t>м</w:t>
            </w:r>
            <w:r w:rsidR="00E25440" w:rsidRPr="00E74E19">
              <w:t>ин</w:t>
            </w:r>
            <w:r w:rsidR="00E25440" w:rsidRPr="00E74E19">
              <w:t>и</w:t>
            </w:r>
            <w:r w:rsidR="00E25440" w:rsidRPr="00E74E19">
              <w:t>стерст</w:t>
            </w:r>
            <w:r>
              <w:t>-</w:t>
            </w:r>
            <w:r w:rsidR="00E25440" w:rsidRPr="00E74E19">
              <w:t>во тран</w:t>
            </w:r>
            <w:r w:rsidR="00E25440" w:rsidRPr="00E74E19">
              <w:t>с</w:t>
            </w:r>
            <w:r w:rsidR="00E25440" w:rsidRPr="00E74E19">
              <w:t>порта К</w:t>
            </w:r>
            <w:r w:rsidR="00E25440" w:rsidRPr="00E74E19">
              <w:t>и</w:t>
            </w:r>
            <w:r w:rsidR="00E25440" w:rsidRPr="00E74E19">
              <w:t>ровской о</w:t>
            </w:r>
            <w:r w:rsidR="00E25440" w:rsidRPr="00E74E19">
              <w:t>б</w:t>
            </w:r>
            <w:r w:rsidR="00E25440" w:rsidRPr="00E74E19">
              <w:t>ласти</w:t>
            </w:r>
          </w:p>
        </w:tc>
        <w:tc>
          <w:tcPr>
            <w:tcW w:w="2551" w:type="dxa"/>
          </w:tcPr>
          <w:p w:rsidR="00E25440" w:rsidRPr="00A3486E" w:rsidRDefault="00E25440" w:rsidP="007010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проектирование, строительство, реко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867A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рукцию автомобил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пользов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ния (за исключен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ем автомобильных д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рог федерального зн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чения) с твердым п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крытием до сельских населенных пунктов, не имеющих круглогоди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ной связи с сетью авт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мобильных дорог общего пользов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ния, а также на их кап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тальный ремонт и р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монт</w:t>
            </w:r>
          </w:p>
        </w:tc>
        <w:tc>
          <w:tcPr>
            <w:tcW w:w="2268" w:type="dxa"/>
          </w:tcPr>
          <w:p w:rsidR="00E25440" w:rsidRPr="00E74E19" w:rsidRDefault="00E74E19" w:rsidP="00E74E19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протяженность авт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мобильных дорог о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щего пользования местного значения, вводимых в эксплу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тацию после кап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тального ремонта</w:t>
            </w:r>
          </w:p>
        </w:tc>
        <w:tc>
          <w:tcPr>
            <w:tcW w:w="709" w:type="dxa"/>
          </w:tcPr>
          <w:p w:rsidR="00E25440" w:rsidRPr="00E74E19" w:rsidRDefault="00E25440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E25440" w:rsidRPr="00E74E19" w:rsidRDefault="00E74E19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7,534</w:t>
            </w:r>
          </w:p>
        </w:tc>
        <w:tc>
          <w:tcPr>
            <w:tcW w:w="851" w:type="dxa"/>
          </w:tcPr>
          <w:p w:rsidR="00E25440" w:rsidRPr="00E74E19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E25440" w:rsidRPr="00E74E19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9A031C" w:rsidRPr="0044200E" w:rsidTr="00867A87">
        <w:tc>
          <w:tcPr>
            <w:tcW w:w="567" w:type="dxa"/>
            <w:vMerge w:val="restart"/>
          </w:tcPr>
          <w:p w:rsidR="009A031C" w:rsidRPr="00E74E19" w:rsidRDefault="009A031C" w:rsidP="00E254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5" w:type="dxa"/>
            <w:vMerge w:val="restart"/>
          </w:tcPr>
          <w:p w:rsidR="009A031C" w:rsidRPr="00E74E19" w:rsidRDefault="009A031C" w:rsidP="00270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Организация предоставления общедосту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ного и бесплатного дошкольного, начальн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 общего, основного общего, среднего 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щего образования по основным общеобр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зовательным программам в муниципальных образовательных организациях (за искл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чением полномочий по финансовому обе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печению реализации основных общеобр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зовательных программ в соответствии с ф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деральными государственными образов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тельными стандартами), организация предоставления дополнительного образов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ния детей в муниципальных образовател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ных организациях (за исключением допо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нительного обр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зования детей, финансовое обеспечение которого осуществляется 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ганами гос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дарственной власти субъекта Российской Федерации), создание условий для ос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ществления присмотра и ухода за детьми, содержания детей в муниципал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ных образовательных организациях, а та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 xml:space="preserve">же </w:t>
            </w:r>
            <w:r w:rsidRPr="00E74E19">
              <w:rPr>
                <w:rFonts w:ascii="Times New Roman" w:hAnsi="Times New Roman" w:cs="Times New Roman"/>
              </w:rPr>
              <w:t>осуществление в пределах своих полн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мочий мероприятий по обеспечению орг</w:t>
            </w:r>
            <w:r w:rsidRPr="00E74E19">
              <w:rPr>
                <w:rFonts w:ascii="Times New Roman" w:hAnsi="Times New Roman" w:cs="Times New Roman"/>
              </w:rPr>
              <w:t>а</w:t>
            </w:r>
            <w:r w:rsidRPr="00E74E19">
              <w:rPr>
                <w:rFonts w:ascii="Times New Roman" w:hAnsi="Times New Roman" w:cs="Times New Roman"/>
              </w:rPr>
              <w:t>низации отдыха детей в каникулярное вр</w:t>
            </w:r>
            <w:r w:rsidRPr="00E74E19">
              <w:rPr>
                <w:rFonts w:ascii="Times New Roman" w:hAnsi="Times New Roman" w:cs="Times New Roman"/>
              </w:rPr>
              <w:t>е</w:t>
            </w:r>
            <w:r w:rsidRPr="00E74E19">
              <w:rPr>
                <w:rFonts w:ascii="Times New Roman" w:hAnsi="Times New Roman" w:cs="Times New Roman"/>
              </w:rPr>
              <w:t>мя, включая мероприятия по обеспечению безопасности их жизни и здоровья,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 xml:space="preserve"> на те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ритории городского округа, муниципальн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го района</w:t>
            </w:r>
          </w:p>
        </w:tc>
        <w:tc>
          <w:tcPr>
            <w:tcW w:w="1559" w:type="dxa"/>
            <w:vMerge w:val="restart"/>
          </w:tcPr>
          <w:p w:rsidR="009A031C" w:rsidRPr="00E74E19" w:rsidRDefault="009A031C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разования»</w:t>
            </w:r>
          </w:p>
        </w:tc>
        <w:tc>
          <w:tcPr>
            <w:tcW w:w="1418" w:type="dxa"/>
            <w:vMerge w:val="restart"/>
          </w:tcPr>
          <w:p w:rsidR="009A031C" w:rsidRPr="00E74E19" w:rsidRDefault="00867A87" w:rsidP="00F259F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>
              <w:t>м</w:t>
            </w:r>
            <w:r w:rsidR="009A031C" w:rsidRPr="00E74E19">
              <w:t>ин</w:t>
            </w:r>
            <w:r w:rsidR="009A031C" w:rsidRPr="00E74E19">
              <w:t>и</w:t>
            </w:r>
            <w:r w:rsidR="009A031C" w:rsidRPr="00E74E19">
              <w:t>стерст</w:t>
            </w:r>
            <w:r>
              <w:t>-</w:t>
            </w:r>
            <w:r w:rsidR="009A031C" w:rsidRPr="00E74E19">
              <w:t>во образ</w:t>
            </w:r>
            <w:r w:rsidR="009A031C" w:rsidRPr="00E74E19">
              <w:t>о</w:t>
            </w:r>
            <w:r w:rsidR="009A031C" w:rsidRPr="00E74E19">
              <w:lastRenderedPageBreak/>
              <w:t>вания К</w:t>
            </w:r>
            <w:r w:rsidR="009A031C" w:rsidRPr="00E74E19">
              <w:t>и</w:t>
            </w:r>
            <w:r w:rsidR="009A031C" w:rsidRPr="00E74E19">
              <w:t>ровской о</w:t>
            </w:r>
            <w:r w:rsidR="009A031C" w:rsidRPr="00E74E19">
              <w:t>б</w:t>
            </w:r>
            <w:r w:rsidR="009A031C" w:rsidRPr="00E74E19">
              <w:t>ласти</w:t>
            </w:r>
          </w:p>
        </w:tc>
        <w:tc>
          <w:tcPr>
            <w:tcW w:w="2551" w:type="dxa"/>
            <w:vMerge w:val="restart"/>
          </w:tcPr>
          <w:p w:rsidR="009A031C" w:rsidRPr="00A3486E" w:rsidRDefault="009A031C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создание в муниц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общеобразов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тельных организациях, расположенных в сел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местности, условий для занятий физической культурой  и спортом</w:t>
            </w:r>
          </w:p>
        </w:tc>
        <w:tc>
          <w:tcPr>
            <w:tcW w:w="2268" w:type="dxa"/>
          </w:tcPr>
          <w:p w:rsidR="009A031C" w:rsidRPr="005E3CBC" w:rsidRDefault="009A031C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общео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разовательных орг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низаций, распол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женных в сельской местности, в которых отремонтированы спортивные залы</w:t>
            </w:r>
          </w:p>
        </w:tc>
        <w:tc>
          <w:tcPr>
            <w:tcW w:w="709" w:type="dxa"/>
          </w:tcPr>
          <w:p w:rsidR="009A031C" w:rsidRPr="005232D2" w:rsidRDefault="009A031C" w:rsidP="001C0E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</w:t>
            </w: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 xml:space="preserve">ниц </w:t>
            </w:r>
          </w:p>
        </w:tc>
        <w:tc>
          <w:tcPr>
            <w:tcW w:w="850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031C" w:rsidRPr="0044200E" w:rsidTr="00867A87">
        <w:tc>
          <w:tcPr>
            <w:tcW w:w="567" w:type="dxa"/>
            <w:vMerge/>
          </w:tcPr>
          <w:p w:rsidR="009A031C" w:rsidRPr="00ED19F6" w:rsidRDefault="009A031C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9A031C" w:rsidRPr="00ED19F6" w:rsidRDefault="009A031C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9A031C" w:rsidRPr="00ED19F6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9A031C" w:rsidRPr="00ED19F6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9A031C" w:rsidRPr="00A3486E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31C" w:rsidRPr="005E3CBC" w:rsidRDefault="009A031C" w:rsidP="00867A8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общео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разовательных орг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низаций, распол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женных в сельской местности, в которых открытые плоскос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спортивные 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оружения оснащены спортивным инве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</w:t>
            </w:r>
            <w:r w:rsidR="00867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и оборудов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нием </w:t>
            </w:r>
          </w:p>
        </w:tc>
        <w:tc>
          <w:tcPr>
            <w:tcW w:w="709" w:type="dxa"/>
          </w:tcPr>
          <w:p w:rsidR="009A031C" w:rsidRPr="005232D2" w:rsidRDefault="009A03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9A031C" w:rsidRPr="005232D2" w:rsidRDefault="009A031C" w:rsidP="005232D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031C" w:rsidRPr="0044200E" w:rsidTr="00867A87">
        <w:tc>
          <w:tcPr>
            <w:tcW w:w="567" w:type="dxa"/>
            <w:vMerge/>
          </w:tcPr>
          <w:p w:rsidR="009A031C" w:rsidRPr="00ED19F6" w:rsidRDefault="009A031C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9A031C" w:rsidRPr="00ED19F6" w:rsidRDefault="009A031C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9A031C" w:rsidRPr="00ED19F6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9A031C" w:rsidRPr="00ED19F6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9A031C" w:rsidRPr="00A3486E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31C" w:rsidRPr="005E3CBC" w:rsidRDefault="009A031C" w:rsidP="005232D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обучающихся, зан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мающихся физич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культурой и спортом во внеуро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время (начальное общее образование), в общем количестве обучающихся, за 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ключением д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школьного образов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709" w:type="dxa"/>
          </w:tcPr>
          <w:p w:rsidR="009A031C" w:rsidRPr="005232D2" w:rsidRDefault="009A03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51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031C" w:rsidRPr="0044200E" w:rsidTr="00867A87">
        <w:tc>
          <w:tcPr>
            <w:tcW w:w="567" w:type="dxa"/>
            <w:vMerge/>
          </w:tcPr>
          <w:p w:rsidR="009A031C" w:rsidRPr="00ED19F6" w:rsidRDefault="009A031C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9A031C" w:rsidRPr="00ED19F6" w:rsidRDefault="009A031C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9A031C" w:rsidRPr="00ED19F6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9A031C" w:rsidRPr="00ED19F6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9A031C" w:rsidRPr="00A3486E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31C" w:rsidRPr="005E3CBC" w:rsidRDefault="009A031C" w:rsidP="005232D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обучающихся, зан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мающихся физич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культурой и спортом во внеуро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время (основное общее образование), в общем количестве обучающихся, за 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ключением д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школьного образов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</w:tcPr>
          <w:p w:rsidR="009A031C" w:rsidRPr="005232D2" w:rsidRDefault="009A03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851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031C" w:rsidRPr="0044200E" w:rsidTr="00867A87">
        <w:tc>
          <w:tcPr>
            <w:tcW w:w="567" w:type="dxa"/>
            <w:vMerge/>
          </w:tcPr>
          <w:p w:rsidR="009A031C" w:rsidRPr="00ED19F6" w:rsidRDefault="009A031C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9A031C" w:rsidRPr="00ED19F6" w:rsidRDefault="009A031C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9A031C" w:rsidRPr="00ED19F6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9A031C" w:rsidRPr="00ED19F6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9A031C" w:rsidRPr="00A3486E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31C" w:rsidRPr="005E3CBC" w:rsidRDefault="009A031C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обучающихся, зан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мающихся физич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культурой и спортом во внеуро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время (среднее общее образование), в общем количестве обучающихся, за 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ключением д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школьного образов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709" w:type="dxa"/>
          </w:tcPr>
          <w:p w:rsidR="009A031C" w:rsidRPr="005232D2" w:rsidRDefault="009A03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851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9A031C" w:rsidRPr="005232D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031C" w:rsidRPr="0044200E" w:rsidTr="00867A87">
        <w:tc>
          <w:tcPr>
            <w:tcW w:w="567" w:type="dxa"/>
            <w:vMerge/>
          </w:tcPr>
          <w:p w:rsidR="009A031C" w:rsidRPr="00ED19F6" w:rsidRDefault="009A031C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9A031C" w:rsidRPr="00ED19F6" w:rsidRDefault="009A031C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9A031C" w:rsidRPr="00ED19F6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9A031C" w:rsidRPr="002355A2" w:rsidRDefault="009A031C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9A031C" w:rsidRPr="00A3486E" w:rsidRDefault="009A031C" w:rsidP="00AA003D">
            <w:pPr>
              <w:jc w:val="both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hAnsi="Times New Roman" w:cs="Times New Roman"/>
              </w:rPr>
              <w:t>на создание дополн</w:t>
            </w:r>
            <w:r w:rsidRPr="00A3486E">
              <w:rPr>
                <w:rFonts w:ascii="Times New Roman" w:hAnsi="Times New Roman" w:cs="Times New Roman"/>
              </w:rPr>
              <w:t>и</w:t>
            </w:r>
            <w:r w:rsidRPr="00A3486E">
              <w:rPr>
                <w:rFonts w:ascii="Times New Roman" w:hAnsi="Times New Roman" w:cs="Times New Roman"/>
              </w:rPr>
              <w:t xml:space="preserve">тельных мест для детей в возрасте от полутора до </w:t>
            </w:r>
            <w:r>
              <w:rPr>
                <w:rFonts w:ascii="Times New Roman" w:hAnsi="Times New Roman" w:cs="Times New Roman"/>
              </w:rPr>
              <w:t>трех</w:t>
            </w:r>
            <w:r w:rsidRPr="00A3486E">
              <w:rPr>
                <w:rFonts w:ascii="Times New Roman" w:hAnsi="Times New Roman" w:cs="Times New Roman"/>
              </w:rPr>
              <w:t xml:space="preserve"> лет в образов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t>тельных организациях, осуществляющих обр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t>зовательную деятел</w:t>
            </w:r>
            <w:r w:rsidRPr="00A3486E">
              <w:rPr>
                <w:rFonts w:ascii="Times New Roman" w:hAnsi="Times New Roman" w:cs="Times New Roman"/>
              </w:rPr>
              <w:t>ь</w:t>
            </w:r>
            <w:r w:rsidRPr="00A3486E">
              <w:rPr>
                <w:rFonts w:ascii="Times New Roman" w:hAnsi="Times New Roman" w:cs="Times New Roman"/>
              </w:rPr>
              <w:t>ность по образовател</w:t>
            </w:r>
            <w:r w:rsidRPr="00A3486E">
              <w:rPr>
                <w:rFonts w:ascii="Times New Roman" w:hAnsi="Times New Roman" w:cs="Times New Roman"/>
              </w:rPr>
              <w:t>ь</w:t>
            </w:r>
            <w:r w:rsidRPr="00A3486E">
              <w:rPr>
                <w:rFonts w:ascii="Times New Roman" w:hAnsi="Times New Roman" w:cs="Times New Roman"/>
              </w:rPr>
              <w:t>ным программам д</w:t>
            </w:r>
            <w:r w:rsidRPr="00A3486E">
              <w:rPr>
                <w:rFonts w:ascii="Times New Roman" w:hAnsi="Times New Roman" w:cs="Times New Roman"/>
              </w:rPr>
              <w:t>о</w:t>
            </w:r>
            <w:r w:rsidRPr="00A3486E">
              <w:rPr>
                <w:rFonts w:ascii="Times New Roman" w:hAnsi="Times New Roman" w:cs="Times New Roman"/>
              </w:rPr>
              <w:t>школьного образования</w:t>
            </w:r>
          </w:p>
        </w:tc>
        <w:tc>
          <w:tcPr>
            <w:tcW w:w="2268" w:type="dxa"/>
          </w:tcPr>
          <w:p w:rsidR="009A031C" w:rsidRPr="005E3CBC" w:rsidRDefault="009A031C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r w:rsidRPr="005E3CBC">
              <w:rPr>
                <w:rFonts w:ascii="Times New Roman" w:hAnsi="Times New Roman" w:cs="Times New Roman"/>
              </w:rPr>
              <w:t>дополн</w:t>
            </w:r>
            <w:r w:rsidRPr="005E3CBC">
              <w:rPr>
                <w:rFonts w:ascii="Times New Roman" w:hAnsi="Times New Roman" w:cs="Times New Roman"/>
              </w:rPr>
              <w:t>и</w:t>
            </w:r>
            <w:r w:rsidRPr="005E3CBC">
              <w:rPr>
                <w:rFonts w:ascii="Times New Roman" w:hAnsi="Times New Roman" w:cs="Times New Roman"/>
              </w:rPr>
              <w:t>тельных мест для детей в возрасте от 1,5 до 3 лет, созда</w:t>
            </w:r>
            <w:r w:rsidRPr="005E3CBC">
              <w:rPr>
                <w:rFonts w:ascii="Times New Roman" w:hAnsi="Times New Roman" w:cs="Times New Roman"/>
              </w:rPr>
              <w:t>н</w:t>
            </w:r>
            <w:r w:rsidRPr="005E3CBC">
              <w:rPr>
                <w:rFonts w:ascii="Times New Roman" w:hAnsi="Times New Roman" w:cs="Times New Roman"/>
              </w:rPr>
              <w:t>ных в образовател</w:t>
            </w:r>
            <w:r w:rsidRPr="005E3CBC">
              <w:rPr>
                <w:rFonts w:ascii="Times New Roman" w:hAnsi="Times New Roman" w:cs="Times New Roman"/>
              </w:rPr>
              <w:t>ь</w:t>
            </w:r>
            <w:r w:rsidRPr="005E3CBC">
              <w:rPr>
                <w:rFonts w:ascii="Times New Roman" w:hAnsi="Times New Roman" w:cs="Times New Roman"/>
              </w:rPr>
              <w:t>ных организациях, осуществляющих образовательную д</w:t>
            </w:r>
            <w:r w:rsidRPr="005E3CBC">
              <w:rPr>
                <w:rFonts w:ascii="Times New Roman" w:hAnsi="Times New Roman" w:cs="Times New Roman"/>
              </w:rPr>
              <w:t>е</w:t>
            </w:r>
            <w:r w:rsidRPr="005E3CBC">
              <w:rPr>
                <w:rFonts w:ascii="Times New Roman" w:hAnsi="Times New Roman" w:cs="Times New Roman"/>
              </w:rPr>
              <w:t>ятельность по обр</w:t>
            </w:r>
            <w:r w:rsidRPr="005E3CBC">
              <w:rPr>
                <w:rFonts w:ascii="Times New Roman" w:hAnsi="Times New Roman" w:cs="Times New Roman"/>
              </w:rPr>
              <w:t>а</w:t>
            </w:r>
            <w:r w:rsidRPr="005E3CBC">
              <w:rPr>
                <w:rFonts w:ascii="Times New Roman" w:hAnsi="Times New Roman" w:cs="Times New Roman"/>
              </w:rPr>
              <w:t>зовательным пр</w:t>
            </w:r>
            <w:r w:rsidRPr="005E3CBC">
              <w:rPr>
                <w:rFonts w:ascii="Times New Roman" w:hAnsi="Times New Roman" w:cs="Times New Roman"/>
              </w:rPr>
              <w:t>о</w:t>
            </w:r>
            <w:r w:rsidRPr="005E3CBC">
              <w:rPr>
                <w:rFonts w:ascii="Times New Roman" w:hAnsi="Times New Roman" w:cs="Times New Roman"/>
              </w:rPr>
              <w:t>граммам дошкольн</w:t>
            </w:r>
            <w:r w:rsidRPr="005E3CBC">
              <w:rPr>
                <w:rFonts w:ascii="Times New Roman" w:hAnsi="Times New Roman" w:cs="Times New Roman"/>
              </w:rPr>
              <w:t>о</w:t>
            </w:r>
            <w:r w:rsidRPr="005E3CBC">
              <w:rPr>
                <w:rFonts w:ascii="Times New Roman" w:hAnsi="Times New Roman" w:cs="Times New Roman"/>
              </w:rPr>
              <w:t>го образования</w:t>
            </w:r>
          </w:p>
        </w:tc>
        <w:tc>
          <w:tcPr>
            <w:tcW w:w="709" w:type="dxa"/>
          </w:tcPr>
          <w:p w:rsidR="009A031C" w:rsidRPr="002355A2" w:rsidRDefault="009A03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</w:tc>
        <w:tc>
          <w:tcPr>
            <w:tcW w:w="850" w:type="dxa"/>
          </w:tcPr>
          <w:p w:rsidR="009A031C" w:rsidRPr="002355A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9A031C" w:rsidRPr="002355A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50" w:type="dxa"/>
          </w:tcPr>
          <w:p w:rsidR="009A031C" w:rsidRPr="002355A2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031C" w:rsidRPr="0044200E" w:rsidTr="00867A87">
        <w:tc>
          <w:tcPr>
            <w:tcW w:w="567" w:type="dxa"/>
            <w:vMerge/>
          </w:tcPr>
          <w:p w:rsidR="009A031C" w:rsidRPr="00ED19F6" w:rsidRDefault="009A031C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9A031C" w:rsidRPr="00ED19F6" w:rsidRDefault="009A031C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9A031C" w:rsidRPr="00ED19F6" w:rsidRDefault="009A031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9A031C" w:rsidRPr="002355A2" w:rsidRDefault="009A031C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9A031C" w:rsidRPr="00A3486E" w:rsidRDefault="009A031C" w:rsidP="00AA003D">
            <w:pPr>
              <w:jc w:val="both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hAnsi="Times New Roman" w:cs="Times New Roman"/>
              </w:rPr>
              <w:t>на обеспечение мер</w:t>
            </w:r>
            <w:r w:rsidRPr="00A3486E">
              <w:rPr>
                <w:rFonts w:ascii="Times New Roman" w:hAnsi="Times New Roman" w:cs="Times New Roman"/>
              </w:rPr>
              <w:t>о</w:t>
            </w:r>
            <w:r w:rsidRPr="00A3486E">
              <w:rPr>
                <w:rFonts w:ascii="Times New Roman" w:hAnsi="Times New Roman" w:cs="Times New Roman"/>
              </w:rPr>
              <w:t xml:space="preserve">приятий по созданию дополнительных мест для детей в возрасте до </w:t>
            </w:r>
            <w:r>
              <w:rPr>
                <w:rFonts w:ascii="Times New Roman" w:hAnsi="Times New Roman" w:cs="Times New Roman"/>
              </w:rPr>
              <w:t>семи</w:t>
            </w:r>
            <w:r w:rsidRPr="00A3486E">
              <w:rPr>
                <w:rFonts w:ascii="Times New Roman" w:hAnsi="Times New Roman" w:cs="Times New Roman"/>
              </w:rPr>
              <w:t xml:space="preserve"> лет в образов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t>тельных организациях, осуществляющих обр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t>зовательную деятел</w:t>
            </w:r>
            <w:r w:rsidRPr="00A3486E">
              <w:rPr>
                <w:rFonts w:ascii="Times New Roman" w:hAnsi="Times New Roman" w:cs="Times New Roman"/>
              </w:rPr>
              <w:t>ь</w:t>
            </w:r>
            <w:r w:rsidRPr="00A3486E">
              <w:rPr>
                <w:rFonts w:ascii="Times New Roman" w:hAnsi="Times New Roman" w:cs="Times New Roman"/>
              </w:rPr>
              <w:t>ность по образовател</w:t>
            </w:r>
            <w:r w:rsidRPr="00A3486E">
              <w:rPr>
                <w:rFonts w:ascii="Times New Roman" w:hAnsi="Times New Roman" w:cs="Times New Roman"/>
              </w:rPr>
              <w:t>ь</w:t>
            </w:r>
            <w:r w:rsidRPr="00A3486E">
              <w:rPr>
                <w:rFonts w:ascii="Times New Roman" w:hAnsi="Times New Roman" w:cs="Times New Roman"/>
              </w:rPr>
              <w:t>ным программам д</w:t>
            </w:r>
            <w:r w:rsidRPr="00A3486E">
              <w:rPr>
                <w:rFonts w:ascii="Times New Roman" w:hAnsi="Times New Roman" w:cs="Times New Roman"/>
              </w:rPr>
              <w:t>о</w:t>
            </w:r>
            <w:r w:rsidRPr="00A3486E">
              <w:rPr>
                <w:rFonts w:ascii="Times New Roman" w:hAnsi="Times New Roman" w:cs="Times New Roman"/>
              </w:rPr>
              <w:t>школьного образования</w:t>
            </w:r>
          </w:p>
        </w:tc>
        <w:tc>
          <w:tcPr>
            <w:tcW w:w="2268" w:type="dxa"/>
          </w:tcPr>
          <w:p w:rsidR="009A031C" w:rsidRPr="005E3CBC" w:rsidRDefault="009A031C" w:rsidP="002829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r w:rsidRPr="005E3CBC">
              <w:rPr>
                <w:rFonts w:ascii="Times New Roman" w:hAnsi="Times New Roman" w:cs="Times New Roman"/>
              </w:rPr>
              <w:t>дополн</w:t>
            </w:r>
            <w:r w:rsidRPr="005E3CBC">
              <w:rPr>
                <w:rFonts w:ascii="Times New Roman" w:hAnsi="Times New Roman" w:cs="Times New Roman"/>
              </w:rPr>
              <w:t>и</w:t>
            </w:r>
            <w:r w:rsidRPr="005E3CBC">
              <w:rPr>
                <w:rFonts w:ascii="Times New Roman" w:hAnsi="Times New Roman" w:cs="Times New Roman"/>
              </w:rPr>
              <w:t xml:space="preserve">тельных мест для детей в возрасте </w:t>
            </w:r>
            <w:r>
              <w:rPr>
                <w:rFonts w:ascii="Times New Roman" w:hAnsi="Times New Roman" w:cs="Times New Roman"/>
              </w:rPr>
              <w:t xml:space="preserve">от 3 </w:t>
            </w:r>
            <w:r w:rsidRPr="005E3CBC">
              <w:rPr>
                <w:rFonts w:ascii="Times New Roman" w:hAnsi="Times New Roman" w:cs="Times New Roman"/>
              </w:rPr>
              <w:t>до 7 лет, созданных в образовательных о</w:t>
            </w:r>
            <w:r w:rsidRPr="005E3CBC">
              <w:rPr>
                <w:rFonts w:ascii="Times New Roman" w:hAnsi="Times New Roman" w:cs="Times New Roman"/>
              </w:rPr>
              <w:t>р</w:t>
            </w:r>
            <w:r w:rsidRPr="005E3CBC">
              <w:rPr>
                <w:rFonts w:ascii="Times New Roman" w:hAnsi="Times New Roman" w:cs="Times New Roman"/>
              </w:rPr>
              <w:t>ганизациях, ос</w:t>
            </w:r>
            <w:r w:rsidRPr="005E3CBC">
              <w:rPr>
                <w:rFonts w:ascii="Times New Roman" w:hAnsi="Times New Roman" w:cs="Times New Roman"/>
              </w:rPr>
              <w:t>у</w:t>
            </w:r>
            <w:r w:rsidRPr="005E3CBC">
              <w:rPr>
                <w:rFonts w:ascii="Times New Roman" w:hAnsi="Times New Roman" w:cs="Times New Roman"/>
              </w:rPr>
              <w:t xml:space="preserve">ществляющих </w:t>
            </w:r>
            <w:r>
              <w:rPr>
                <w:rFonts w:ascii="Times New Roman" w:hAnsi="Times New Roman" w:cs="Times New Roman"/>
              </w:rPr>
              <w:t>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зовательную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</w:t>
            </w:r>
            <w:r w:rsidRPr="005E3CBC">
              <w:rPr>
                <w:rFonts w:ascii="Times New Roman" w:hAnsi="Times New Roman" w:cs="Times New Roman"/>
              </w:rPr>
              <w:t>ть по образ</w:t>
            </w:r>
            <w:r w:rsidRPr="005E3CBC">
              <w:rPr>
                <w:rFonts w:ascii="Times New Roman" w:hAnsi="Times New Roman" w:cs="Times New Roman"/>
              </w:rPr>
              <w:t>о</w:t>
            </w:r>
            <w:r w:rsidRPr="005E3CBC">
              <w:rPr>
                <w:rFonts w:ascii="Times New Roman" w:hAnsi="Times New Roman" w:cs="Times New Roman"/>
              </w:rPr>
              <w:t>вательным програ</w:t>
            </w:r>
            <w:r w:rsidRPr="005E3CBC">
              <w:rPr>
                <w:rFonts w:ascii="Times New Roman" w:hAnsi="Times New Roman" w:cs="Times New Roman"/>
              </w:rPr>
              <w:t>м</w:t>
            </w:r>
            <w:r w:rsidRPr="005E3CBC">
              <w:rPr>
                <w:rFonts w:ascii="Times New Roman" w:hAnsi="Times New Roman" w:cs="Times New Roman"/>
              </w:rPr>
              <w:t>мам дошкольного образования</w:t>
            </w:r>
          </w:p>
        </w:tc>
        <w:tc>
          <w:tcPr>
            <w:tcW w:w="709" w:type="dxa"/>
          </w:tcPr>
          <w:p w:rsidR="009A031C" w:rsidRDefault="009A03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</w:tc>
        <w:tc>
          <w:tcPr>
            <w:tcW w:w="850" w:type="dxa"/>
          </w:tcPr>
          <w:p w:rsidR="009A031C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851" w:type="dxa"/>
          </w:tcPr>
          <w:p w:rsidR="009A031C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9A031C" w:rsidRDefault="009A031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7346" w:rsidRPr="0044200E" w:rsidTr="00867A87">
        <w:tc>
          <w:tcPr>
            <w:tcW w:w="567" w:type="dxa"/>
            <w:vMerge/>
          </w:tcPr>
          <w:p w:rsidR="00867346" w:rsidRPr="00ED19F6" w:rsidRDefault="00867346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867346" w:rsidRPr="00ED19F6" w:rsidRDefault="00867346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</w:tcPr>
          <w:p w:rsidR="00867346" w:rsidRPr="00714166" w:rsidRDefault="00867346" w:rsidP="00C64A12">
            <w:pPr>
              <w:pStyle w:val="ConsPlusNormal"/>
              <w:jc w:val="both"/>
            </w:pPr>
            <w:r w:rsidRPr="00714166">
              <w:t>министе</w:t>
            </w:r>
            <w:r w:rsidRPr="00714166">
              <w:t>р</w:t>
            </w:r>
            <w:r w:rsidRPr="00714166">
              <w:t xml:space="preserve">ство спорта </w:t>
            </w:r>
            <w:r w:rsidRPr="00714166">
              <w:lastRenderedPageBreak/>
              <w:t>и молоде</w:t>
            </w:r>
            <w:r w:rsidRPr="00714166">
              <w:t>ж</w:t>
            </w:r>
            <w:r w:rsidRPr="00714166">
              <w:t>ной полит</w:t>
            </w:r>
            <w:r w:rsidRPr="00714166">
              <w:t>и</w:t>
            </w:r>
            <w:r w:rsidRPr="00714166">
              <w:t>ки Киро</w:t>
            </w:r>
            <w:r w:rsidRPr="00714166">
              <w:t>в</w:t>
            </w:r>
            <w:r w:rsidRPr="00714166">
              <w:t>ской обл</w:t>
            </w:r>
            <w:r w:rsidRPr="00714166">
              <w:t>а</w:t>
            </w:r>
            <w:r w:rsidRPr="00714166">
              <w:t>сти</w:t>
            </w:r>
          </w:p>
        </w:tc>
        <w:tc>
          <w:tcPr>
            <w:tcW w:w="2551" w:type="dxa"/>
          </w:tcPr>
          <w:p w:rsidR="00867346" w:rsidRPr="00A3486E" w:rsidRDefault="00867346" w:rsidP="00C6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3486E">
              <w:rPr>
                <w:rFonts w:ascii="Times New Roman" w:hAnsi="Times New Roman" w:cs="Times New Roman"/>
                <w:bCs/>
                <w:spacing w:val="-4"/>
              </w:rPr>
              <w:lastRenderedPageBreak/>
              <w:t>на оплату стоимости п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 xml:space="preserve">тания детей в лагерях, 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lastRenderedPageBreak/>
              <w:t>организованных мун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ципальными учрежден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2268" w:type="dxa"/>
          </w:tcPr>
          <w:p w:rsidR="00867346" w:rsidRPr="00714166" w:rsidRDefault="00867346" w:rsidP="00C64A12">
            <w:pPr>
              <w:widowControl w:val="0"/>
              <w:spacing w:after="60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lastRenderedPageBreak/>
              <w:t xml:space="preserve">доля детей школьного возраста, получивших 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lastRenderedPageBreak/>
              <w:t>услугу отдыха и оздоровления в озд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ровительных учр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ждениях с дневным пребыванием детей, от общего числа д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тей школьного во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з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раста</w:t>
            </w:r>
          </w:p>
        </w:tc>
        <w:tc>
          <w:tcPr>
            <w:tcW w:w="709" w:type="dxa"/>
          </w:tcPr>
          <w:p w:rsidR="00867346" w:rsidRPr="00714166" w:rsidRDefault="00867346" w:rsidP="00C64A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867346" w:rsidRPr="00714166" w:rsidRDefault="00867346" w:rsidP="00C64A1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166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851" w:type="dxa"/>
          </w:tcPr>
          <w:p w:rsidR="00867346" w:rsidRPr="00714166" w:rsidRDefault="00867346" w:rsidP="00C64A1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166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850" w:type="dxa"/>
          </w:tcPr>
          <w:p w:rsidR="00867346" w:rsidRPr="00714166" w:rsidRDefault="00867346" w:rsidP="00C64A1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16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</w:tr>
      <w:tr w:rsidR="00867346" w:rsidRPr="0044200E" w:rsidTr="00C346BB">
        <w:trPr>
          <w:trHeight w:val="1755"/>
        </w:trPr>
        <w:tc>
          <w:tcPr>
            <w:tcW w:w="567" w:type="dxa"/>
            <w:vMerge/>
          </w:tcPr>
          <w:p w:rsidR="00867346" w:rsidRPr="00ED19F6" w:rsidRDefault="00867346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867346" w:rsidRPr="00ED19F6" w:rsidRDefault="00867346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867346" w:rsidRPr="002F270F" w:rsidRDefault="00867346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«Создание н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вых мест в общеобраз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вательных организац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ях»</w:t>
            </w:r>
          </w:p>
        </w:tc>
        <w:tc>
          <w:tcPr>
            <w:tcW w:w="1418" w:type="dxa"/>
          </w:tcPr>
          <w:p w:rsidR="00867346" w:rsidRPr="002F270F" w:rsidRDefault="00867346" w:rsidP="00205026">
            <w:pPr>
              <w:pStyle w:val="ConsPlusNormal"/>
              <w:jc w:val="both"/>
            </w:pPr>
            <w:r w:rsidRPr="002F270F">
              <w:t>министе</w:t>
            </w:r>
            <w:r w:rsidRPr="002F270F">
              <w:t>р</w:t>
            </w:r>
            <w:r w:rsidRPr="002F270F">
              <w:t>ство образ</w:t>
            </w:r>
            <w:r w:rsidRPr="002F270F">
              <w:t>о</w:t>
            </w:r>
            <w:r w:rsidRPr="002F270F">
              <w:t>вания К</w:t>
            </w:r>
            <w:r w:rsidRPr="002F270F">
              <w:t>и</w:t>
            </w:r>
            <w:r w:rsidRPr="002F270F">
              <w:t>ровской о</w:t>
            </w:r>
            <w:r w:rsidRPr="002F270F">
              <w:t>б</w:t>
            </w:r>
            <w:r w:rsidRPr="002F270F">
              <w:t>ласти</w:t>
            </w:r>
          </w:p>
        </w:tc>
        <w:tc>
          <w:tcPr>
            <w:tcW w:w="2551" w:type="dxa"/>
          </w:tcPr>
          <w:p w:rsidR="00867346" w:rsidRPr="00A3486E" w:rsidRDefault="00867346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реализацию мер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приятий по содействию созданию новых мест в общеобразовательных организациях</w:t>
            </w:r>
          </w:p>
        </w:tc>
        <w:tc>
          <w:tcPr>
            <w:tcW w:w="2268" w:type="dxa"/>
          </w:tcPr>
          <w:p w:rsidR="00867346" w:rsidRPr="002F270F" w:rsidRDefault="00867346" w:rsidP="00C346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новых мест в общеобразов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тельных организациях, введенных за счет с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финансирования из средств областного бюджета</w:t>
            </w:r>
          </w:p>
        </w:tc>
        <w:tc>
          <w:tcPr>
            <w:tcW w:w="709" w:type="dxa"/>
          </w:tcPr>
          <w:p w:rsidR="00867346" w:rsidRPr="002F270F" w:rsidRDefault="00867346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  <w:p w:rsidR="00867346" w:rsidRPr="002F270F" w:rsidRDefault="00867346" w:rsidP="002A2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867346" w:rsidRPr="002F270F" w:rsidRDefault="00867346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851" w:type="dxa"/>
          </w:tcPr>
          <w:p w:rsidR="00867346" w:rsidRPr="002F270F" w:rsidRDefault="00867346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50" w:type="dxa"/>
          </w:tcPr>
          <w:p w:rsidR="00867346" w:rsidRPr="002F270F" w:rsidRDefault="00867346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7346" w:rsidRPr="0044200E" w:rsidTr="00867A87">
        <w:tc>
          <w:tcPr>
            <w:tcW w:w="567" w:type="dxa"/>
            <w:vMerge w:val="restart"/>
          </w:tcPr>
          <w:p w:rsidR="00867346" w:rsidRPr="007029F5" w:rsidRDefault="00867346" w:rsidP="00330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5" w:type="dxa"/>
            <w:vMerge w:val="restart"/>
          </w:tcPr>
          <w:p w:rsidR="00867346" w:rsidRPr="002B3D14" w:rsidRDefault="00867346" w:rsidP="00330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2B3D14">
              <w:rPr>
                <w:rFonts w:ascii="Times New Roman" w:hAnsi="Times New Roman" w:cs="Times New Roman"/>
                <w:spacing w:val="-4"/>
              </w:rPr>
              <w:t>Обеспечение условий для развития на терр</w:t>
            </w:r>
            <w:r w:rsidRPr="002B3D14">
              <w:rPr>
                <w:rFonts w:ascii="Times New Roman" w:hAnsi="Times New Roman" w:cs="Times New Roman"/>
                <w:spacing w:val="-4"/>
              </w:rPr>
              <w:t>и</w:t>
            </w:r>
            <w:r w:rsidRPr="002B3D14">
              <w:rPr>
                <w:rFonts w:ascii="Times New Roman" w:hAnsi="Times New Roman" w:cs="Times New Roman"/>
                <w:spacing w:val="-4"/>
              </w:rPr>
              <w:t>тории городского округа, муниципальн</w:t>
            </w:r>
            <w:r w:rsidRPr="002B3D14">
              <w:rPr>
                <w:rFonts w:ascii="Times New Roman" w:hAnsi="Times New Roman" w:cs="Times New Roman"/>
                <w:spacing w:val="-4"/>
              </w:rPr>
              <w:t>о</w:t>
            </w:r>
            <w:r w:rsidRPr="002B3D14">
              <w:rPr>
                <w:rFonts w:ascii="Times New Roman" w:hAnsi="Times New Roman" w:cs="Times New Roman"/>
                <w:spacing w:val="-4"/>
              </w:rPr>
              <w:t>го района физической культуры, школьного спорта и массового спорта, организация пр</w:t>
            </w:r>
            <w:r w:rsidRPr="002B3D14">
              <w:rPr>
                <w:rFonts w:ascii="Times New Roman" w:hAnsi="Times New Roman" w:cs="Times New Roman"/>
                <w:spacing w:val="-4"/>
              </w:rPr>
              <w:t>о</w:t>
            </w:r>
            <w:r w:rsidRPr="002B3D14">
              <w:rPr>
                <w:rFonts w:ascii="Times New Roman" w:hAnsi="Times New Roman" w:cs="Times New Roman"/>
                <w:spacing w:val="-4"/>
              </w:rPr>
              <w:t>ведения официальных физкультурно-оздоровительных и спортивных меропри</w:t>
            </w:r>
            <w:r w:rsidRPr="002B3D14">
              <w:rPr>
                <w:rFonts w:ascii="Times New Roman" w:hAnsi="Times New Roman" w:cs="Times New Roman"/>
                <w:spacing w:val="-4"/>
              </w:rPr>
              <w:t>я</w:t>
            </w:r>
            <w:r w:rsidRPr="002B3D14">
              <w:rPr>
                <w:rFonts w:ascii="Times New Roman" w:hAnsi="Times New Roman" w:cs="Times New Roman"/>
                <w:spacing w:val="-4"/>
              </w:rPr>
              <w:t>тий городского округа, муниципального района</w:t>
            </w:r>
          </w:p>
        </w:tc>
        <w:tc>
          <w:tcPr>
            <w:tcW w:w="1559" w:type="dxa"/>
            <w:vMerge w:val="restart"/>
          </w:tcPr>
          <w:p w:rsidR="00867346" w:rsidRPr="007029F5" w:rsidRDefault="00867346" w:rsidP="00330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«Развитие ф</w:t>
            </w:r>
            <w:r w:rsidRPr="007029F5">
              <w:rPr>
                <w:rFonts w:ascii="Times New Roman" w:hAnsi="Times New Roman" w:cs="Times New Roman"/>
              </w:rPr>
              <w:t>и</w:t>
            </w:r>
            <w:r w:rsidRPr="007029F5">
              <w:rPr>
                <w:rFonts w:ascii="Times New Roman" w:hAnsi="Times New Roman" w:cs="Times New Roman"/>
              </w:rPr>
              <w:t>зической кул</w:t>
            </w:r>
            <w:r w:rsidRPr="007029F5">
              <w:rPr>
                <w:rFonts w:ascii="Times New Roman" w:hAnsi="Times New Roman" w:cs="Times New Roman"/>
              </w:rPr>
              <w:t>ь</w:t>
            </w:r>
            <w:r w:rsidRPr="007029F5">
              <w:rPr>
                <w:rFonts w:ascii="Times New Roman" w:hAnsi="Times New Roman" w:cs="Times New Roman"/>
              </w:rPr>
              <w:t>туры и спорта»</w:t>
            </w:r>
          </w:p>
        </w:tc>
        <w:tc>
          <w:tcPr>
            <w:tcW w:w="1418" w:type="dxa"/>
            <w:vMerge w:val="restart"/>
          </w:tcPr>
          <w:p w:rsidR="00867346" w:rsidRPr="007029F5" w:rsidRDefault="00867346" w:rsidP="003300F6">
            <w:pPr>
              <w:pStyle w:val="ConsPlusNormal"/>
              <w:jc w:val="both"/>
            </w:pPr>
            <w:r w:rsidRPr="007029F5">
              <w:t>министе</w:t>
            </w:r>
            <w:r w:rsidRPr="007029F5">
              <w:t>р</w:t>
            </w:r>
            <w:r w:rsidRPr="007029F5">
              <w:t>ство спорта и молоде</w:t>
            </w:r>
            <w:r w:rsidRPr="007029F5">
              <w:t>ж</w:t>
            </w:r>
            <w:r w:rsidRPr="007029F5">
              <w:t>ной полит</w:t>
            </w:r>
            <w:r w:rsidRPr="007029F5">
              <w:t>и</w:t>
            </w:r>
            <w:r w:rsidRPr="007029F5">
              <w:t>ки Киро</w:t>
            </w:r>
            <w:r w:rsidRPr="007029F5">
              <w:t>в</w:t>
            </w:r>
            <w:r w:rsidRPr="007029F5">
              <w:t>ской обл</w:t>
            </w:r>
            <w:r w:rsidRPr="007029F5">
              <w:t>а</w:t>
            </w:r>
            <w:r w:rsidRPr="007029F5">
              <w:t>сти</w:t>
            </w:r>
          </w:p>
        </w:tc>
        <w:tc>
          <w:tcPr>
            <w:tcW w:w="2551" w:type="dxa"/>
            <w:vMerge w:val="restart"/>
          </w:tcPr>
          <w:p w:rsidR="00867346" w:rsidRPr="00A3486E" w:rsidRDefault="00867346" w:rsidP="00BF0E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реализацию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осуда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программы Кировской области «Развитие физической культуры и спорта»</w:t>
            </w:r>
          </w:p>
        </w:tc>
        <w:tc>
          <w:tcPr>
            <w:tcW w:w="2268" w:type="dxa"/>
          </w:tcPr>
          <w:p w:rsidR="00867346" w:rsidRPr="007029F5" w:rsidRDefault="00867346" w:rsidP="00C64A12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доля граждан, зан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мающихся в спо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тивных организац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ях, в общей числе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ности детей и мол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дежи в возрасте от 6 до 15 лет</w:t>
            </w:r>
          </w:p>
        </w:tc>
        <w:tc>
          <w:tcPr>
            <w:tcW w:w="709" w:type="dxa"/>
          </w:tcPr>
          <w:p w:rsidR="00867346" w:rsidRPr="007029F5" w:rsidRDefault="00867346" w:rsidP="00330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67346" w:rsidRPr="007029F5" w:rsidRDefault="00867346" w:rsidP="003300F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851" w:type="dxa"/>
          </w:tcPr>
          <w:p w:rsidR="00867346" w:rsidRPr="007029F5" w:rsidRDefault="00867346" w:rsidP="00FF361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850" w:type="dxa"/>
          </w:tcPr>
          <w:p w:rsidR="00867346" w:rsidRPr="007029F5" w:rsidRDefault="00867346" w:rsidP="003300F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</w:t>
            </w: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7346" w:rsidRPr="0044200E" w:rsidTr="00867A87">
        <w:tc>
          <w:tcPr>
            <w:tcW w:w="567" w:type="dxa"/>
            <w:vMerge/>
          </w:tcPr>
          <w:p w:rsidR="00867346" w:rsidRPr="007029F5" w:rsidRDefault="00867346" w:rsidP="00330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867346" w:rsidRPr="002B3D14" w:rsidRDefault="00867346" w:rsidP="00330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867346" w:rsidRPr="007029F5" w:rsidRDefault="00867346" w:rsidP="00330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7346" w:rsidRPr="007029F5" w:rsidRDefault="00867346" w:rsidP="003300F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867346" w:rsidRPr="00A3486E" w:rsidRDefault="00867346" w:rsidP="003300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867346" w:rsidRPr="00C05F30" w:rsidRDefault="00867346" w:rsidP="0018008D">
            <w:pPr>
              <w:spacing w:after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населения,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стематически зан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мающегося физич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ской культурой и спортом в возрасте    3 – 79 лет</w:t>
            </w:r>
          </w:p>
        </w:tc>
        <w:tc>
          <w:tcPr>
            <w:tcW w:w="709" w:type="dxa"/>
          </w:tcPr>
          <w:p w:rsidR="00867346" w:rsidRPr="007029F5" w:rsidRDefault="00867346" w:rsidP="00330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67346" w:rsidRPr="007029F5" w:rsidRDefault="00867346" w:rsidP="003300F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851" w:type="dxa"/>
          </w:tcPr>
          <w:p w:rsidR="00867346" w:rsidRPr="007029F5" w:rsidRDefault="00867346" w:rsidP="003300F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850" w:type="dxa"/>
          </w:tcPr>
          <w:p w:rsidR="00867346" w:rsidRPr="007029F5" w:rsidRDefault="00867346" w:rsidP="0071416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867346" w:rsidRPr="0044200E" w:rsidTr="00867A87">
        <w:tc>
          <w:tcPr>
            <w:tcW w:w="567" w:type="dxa"/>
          </w:tcPr>
          <w:p w:rsidR="00867346" w:rsidRPr="00DC7C04" w:rsidRDefault="00867346" w:rsidP="00323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5" w:type="dxa"/>
            <w:vAlign w:val="center"/>
          </w:tcPr>
          <w:p w:rsidR="00867346" w:rsidRPr="00DC7C04" w:rsidRDefault="00867346" w:rsidP="00C346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DC7C04">
              <w:rPr>
                <w:rFonts w:ascii="Times New Roman" w:hAnsi="Times New Roman" w:cs="Times New Roman"/>
                <w:spacing w:val="-4"/>
              </w:rPr>
              <w:t>Организация в границах городского округа, поселения электро-, тепло-, газо- и водосна</w:t>
            </w:r>
            <w:r w:rsidRPr="00DC7C04">
              <w:rPr>
                <w:rFonts w:ascii="Times New Roman" w:hAnsi="Times New Roman" w:cs="Times New Roman"/>
                <w:spacing w:val="-4"/>
              </w:rPr>
              <w:t>б</w:t>
            </w:r>
            <w:r w:rsidRPr="00DC7C04">
              <w:rPr>
                <w:rFonts w:ascii="Times New Roman" w:hAnsi="Times New Roman" w:cs="Times New Roman"/>
                <w:spacing w:val="-4"/>
              </w:rPr>
              <w:t>жения населения, водоотведения, снабжения населения топливом в пределах полномочий, установленных законодательством Росси</w:t>
            </w:r>
            <w:r w:rsidRPr="00DC7C04">
              <w:rPr>
                <w:rFonts w:ascii="Times New Roman" w:hAnsi="Times New Roman" w:cs="Times New Roman"/>
                <w:spacing w:val="-4"/>
              </w:rPr>
              <w:t>й</w:t>
            </w:r>
            <w:r w:rsidRPr="00DC7C04">
              <w:rPr>
                <w:rFonts w:ascii="Times New Roman" w:hAnsi="Times New Roman" w:cs="Times New Roman"/>
                <w:spacing w:val="-4"/>
              </w:rPr>
              <w:t>ской Федерации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; </w:t>
            </w:r>
            <w:r w:rsidRPr="00DC7C04">
              <w:rPr>
                <w:rFonts w:ascii="Times New Roman" w:hAnsi="Times New Roman" w:cs="Times New Roman"/>
                <w:spacing w:val="-4"/>
              </w:rPr>
              <w:t>дорожная деятельность в отношении автомобильных дорог местного значения в границах населенных пунктов п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селения, городского округа и обеспечение безопасности доро</w:t>
            </w:r>
            <w:r w:rsidRPr="00DC7C04">
              <w:rPr>
                <w:rFonts w:ascii="Times New Roman" w:hAnsi="Times New Roman" w:cs="Times New Roman"/>
                <w:spacing w:val="-4"/>
              </w:rPr>
              <w:t>ж</w:t>
            </w:r>
            <w:r w:rsidRPr="00DC7C04">
              <w:rPr>
                <w:rFonts w:ascii="Times New Roman" w:hAnsi="Times New Roman" w:cs="Times New Roman"/>
                <w:spacing w:val="-4"/>
              </w:rPr>
              <w:t>ного движения на них, включая создание и обеспечение функцион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lastRenderedPageBreak/>
              <w:t>рования парковок (парковочных мест), ос</w:t>
            </w:r>
            <w:r w:rsidRPr="00DC7C04">
              <w:rPr>
                <w:rFonts w:ascii="Times New Roman" w:hAnsi="Times New Roman" w:cs="Times New Roman"/>
                <w:spacing w:val="-4"/>
              </w:rPr>
              <w:t>у</w:t>
            </w:r>
            <w:r w:rsidRPr="00DC7C04">
              <w:rPr>
                <w:rFonts w:ascii="Times New Roman" w:hAnsi="Times New Roman" w:cs="Times New Roman"/>
                <w:spacing w:val="-4"/>
              </w:rPr>
              <w:t>ществление муниципального контроля за с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хранностью а</w:t>
            </w:r>
            <w:r w:rsidRPr="00DC7C04">
              <w:rPr>
                <w:rFonts w:ascii="Times New Roman" w:hAnsi="Times New Roman" w:cs="Times New Roman"/>
                <w:spacing w:val="-4"/>
              </w:rPr>
              <w:t>в</w:t>
            </w:r>
            <w:r w:rsidRPr="00DC7C04">
              <w:rPr>
                <w:rFonts w:ascii="Times New Roman" w:hAnsi="Times New Roman" w:cs="Times New Roman"/>
                <w:spacing w:val="-4"/>
              </w:rPr>
              <w:t>томобильных дорог местного значения в границах населенных пунктов п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селения, городского округа, а также ос</w:t>
            </w:r>
            <w:r w:rsidRPr="00DC7C04">
              <w:rPr>
                <w:rFonts w:ascii="Times New Roman" w:hAnsi="Times New Roman" w:cs="Times New Roman"/>
                <w:spacing w:val="-4"/>
              </w:rPr>
              <w:t>у</w:t>
            </w:r>
            <w:r w:rsidRPr="00DC7C04">
              <w:rPr>
                <w:rFonts w:ascii="Times New Roman" w:hAnsi="Times New Roman" w:cs="Times New Roman"/>
                <w:spacing w:val="-4"/>
              </w:rPr>
              <w:t>ществление иных полномочий в области и</w:t>
            </w:r>
            <w:r w:rsidRPr="00DC7C04">
              <w:rPr>
                <w:rFonts w:ascii="Times New Roman" w:hAnsi="Times New Roman" w:cs="Times New Roman"/>
                <w:spacing w:val="-4"/>
              </w:rPr>
              <w:t>с</w:t>
            </w:r>
            <w:r w:rsidRPr="00DC7C04">
              <w:rPr>
                <w:rFonts w:ascii="Times New Roman" w:hAnsi="Times New Roman" w:cs="Times New Roman"/>
                <w:spacing w:val="-4"/>
              </w:rPr>
              <w:t>пользования автомобильных дорог и ос</w:t>
            </w:r>
            <w:r w:rsidRPr="00DC7C04">
              <w:rPr>
                <w:rFonts w:ascii="Times New Roman" w:hAnsi="Times New Roman" w:cs="Times New Roman"/>
                <w:spacing w:val="-4"/>
              </w:rPr>
              <w:t>у</w:t>
            </w:r>
            <w:r w:rsidRPr="00DC7C04">
              <w:rPr>
                <w:rFonts w:ascii="Times New Roman" w:hAnsi="Times New Roman" w:cs="Times New Roman"/>
                <w:spacing w:val="-4"/>
              </w:rPr>
              <w:t>ществления дорожной деятельности в соо</w:t>
            </w:r>
            <w:r w:rsidRPr="00DC7C04">
              <w:rPr>
                <w:rFonts w:ascii="Times New Roman" w:hAnsi="Times New Roman" w:cs="Times New Roman"/>
                <w:spacing w:val="-4"/>
              </w:rPr>
              <w:t>т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ветствии с </w:t>
            </w:r>
            <w:hyperlink r:id="rId10" w:history="1">
              <w:r w:rsidRPr="00DC7C04">
                <w:rPr>
                  <w:rFonts w:ascii="Times New Roman" w:hAnsi="Times New Roman" w:cs="Times New Roman"/>
                  <w:spacing w:val="-4"/>
                </w:rPr>
                <w:t>з</w:t>
              </w:r>
              <w:r w:rsidRPr="00DC7C04">
                <w:rPr>
                  <w:rFonts w:ascii="Times New Roman" w:hAnsi="Times New Roman" w:cs="Times New Roman"/>
                  <w:spacing w:val="-4"/>
                </w:rPr>
                <w:t>а</w:t>
              </w:r>
              <w:r w:rsidRPr="00DC7C04">
                <w:rPr>
                  <w:rFonts w:ascii="Times New Roman" w:hAnsi="Times New Roman" w:cs="Times New Roman"/>
                  <w:spacing w:val="-4"/>
                </w:rPr>
                <w:t>конодательством</w:t>
              </w:r>
            </w:hyperlink>
            <w:r w:rsidRPr="00DC7C04">
              <w:rPr>
                <w:rFonts w:ascii="Times New Roman" w:hAnsi="Times New Roman" w:cs="Times New Roman"/>
                <w:spacing w:val="-4"/>
              </w:rPr>
              <w:t xml:space="preserve"> Российской Федерации; дорожная деятельность в отн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шении автомобильных дорог местного знач</w:t>
            </w:r>
            <w:r w:rsidRPr="00DC7C04">
              <w:rPr>
                <w:rFonts w:ascii="Times New Roman" w:hAnsi="Times New Roman" w:cs="Times New Roman"/>
                <w:spacing w:val="-4"/>
              </w:rPr>
              <w:t>е</w:t>
            </w:r>
            <w:r w:rsidRPr="00DC7C04">
              <w:rPr>
                <w:rFonts w:ascii="Times New Roman" w:hAnsi="Times New Roman" w:cs="Times New Roman"/>
                <w:spacing w:val="-4"/>
              </w:rPr>
              <w:t>ния вне границ населенных пунктов в гран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цах м</w:t>
            </w:r>
            <w:r w:rsidRPr="00DC7C04">
              <w:rPr>
                <w:rFonts w:ascii="Times New Roman" w:hAnsi="Times New Roman" w:cs="Times New Roman"/>
                <w:spacing w:val="-4"/>
              </w:rPr>
              <w:t>у</w:t>
            </w:r>
            <w:r w:rsidRPr="00DC7C04">
              <w:rPr>
                <w:rFonts w:ascii="Times New Roman" w:hAnsi="Times New Roman" w:cs="Times New Roman"/>
                <w:spacing w:val="-4"/>
              </w:rPr>
              <w:t>ниципального района, осуществление м</w:t>
            </w:r>
            <w:r w:rsidRPr="00DC7C04">
              <w:rPr>
                <w:rFonts w:ascii="Times New Roman" w:hAnsi="Times New Roman" w:cs="Times New Roman"/>
                <w:spacing w:val="-4"/>
              </w:rPr>
              <w:t>у</w:t>
            </w:r>
            <w:r w:rsidRPr="00DC7C04">
              <w:rPr>
                <w:rFonts w:ascii="Times New Roman" w:hAnsi="Times New Roman" w:cs="Times New Roman"/>
                <w:spacing w:val="-4"/>
              </w:rPr>
              <w:t>ниципального контроля за сохранностью автомобильных дорог местного значения вне границ населенных пунктов в границах м</w:t>
            </w:r>
            <w:r w:rsidRPr="00DC7C04">
              <w:rPr>
                <w:rFonts w:ascii="Times New Roman" w:hAnsi="Times New Roman" w:cs="Times New Roman"/>
                <w:spacing w:val="-4"/>
              </w:rPr>
              <w:t>у</w:t>
            </w:r>
            <w:r w:rsidRPr="00DC7C04">
              <w:rPr>
                <w:rFonts w:ascii="Times New Roman" w:hAnsi="Times New Roman" w:cs="Times New Roman"/>
                <w:spacing w:val="-4"/>
              </w:rPr>
              <w:t>ниципального района и обеспечение безопа</w:t>
            </w:r>
            <w:r w:rsidRPr="00DC7C04">
              <w:rPr>
                <w:rFonts w:ascii="Times New Roman" w:hAnsi="Times New Roman" w:cs="Times New Roman"/>
                <w:spacing w:val="-4"/>
              </w:rPr>
              <w:t>с</w:t>
            </w:r>
            <w:r w:rsidRPr="00DC7C04">
              <w:rPr>
                <w:rFonts w:ascii="Times New Roman" w:hAnsi="Times New Roman" w:cs="Times New Roman"/>
                <w:spacing w:val="-4"/>
              </w:rPr>
              <w:t>ности дорожного движения на них, а также осуществление иных полномочий в области использования автомобильных дорог и ос</w:t>
            </w:r>
            <w:r w:rsidRPr="00DC7C04">
              <w:rPr>
                <w:rFonts w:ascii="Times New Roman" w:hAnsi="Times New Roman" w:cs="Times New Roman"/>
                <w:spacing w:val="-4"/>
              </w:rPr>
              <w:t>у</w:t>
            </w:r>
            <w:r w:rsidRPr="00DC7C04">
              <w:rPr>
                <w:rFonts w:ascii="Times New Roman" w:hAnsi="Times New Roman" w:cs="Times New Roman"/>
                <w:spacing w:val="-4"/>
              </w:rPr>
              <w:t>ществления дорожной деятельности в соо</w:t>
            </w:r>
            <w:r w:rsidRPr="00DC7C04">
              <w:rPr>
                <w:rFonts w:ascii="Times New Roman" w:hAnsi="Times New Roman" w:cs="Times New Roman"/>
                <w:spacing w:val="-4"/>
              </w:rPr>
              <w:t>т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ветствии с </w:t>
            </w:r>
            <w:hyperlink r:id="rId11" w:history="1">
              <w:r w:rsidRPr="00DC7C04">
                <w:rPr>
                  <w:rFonts w:ascii="Times New Roman" w:hAnsi="Times New Roman" w:cs="Times New Roman"/>
                  <w:spacing w:val="-4"/>
                </w:rPr>
                <w:t>законодательством</w:t>
              </w:r>
            </w:hyperlink>
            <w:r w:rsidRPr="00DC7C04">
              <w:rPr>
                <w:rFonts w:ascii="Times New Roman" w:hAnsi="Times New Roman" w:cs="Times New Roman"/>
                <w:spacing w:val="-4"/>
              </w:rPr>
              <w:t xml:space="preserve"> Российской Федерации; организация библиотечного о</w:t>
            </w:r>
            <w:r w:rsidRPr="00DC7C04">
              <w:rPr>
                <w:rFonts w:ascii="Times New Roman" w:hAnsi="Times New Roman" w:cs="Times New Roman"/>
                <w:spacing w:val="-4"/>
              </w:rPr>
              <w:t>б</w:t>
            </w:r>
            <w:r w:rsidRPr="00DC7C04">
              <w:rPr>
                <w:rFonts w:ascii="Times New Roman" w:hAnsi="Times New Roman" w:cs="Times New Roman"/>
                <w:spacing w:val="-4"/>
              </w:rPr>
              <w:t>служивания населения, ко</w:t>
            </w:r>
            <w:r w:rsidRPr="00DC7C04">
              <w:rPr>
                <w:rFonts w:ascii="Times New Roman" w:hAnsi="Times New Roman" w:cs="Times New Roman"/>
                <w:spacing w:val="-4"/>
              </w:rPr>
              <w:t>м</w:t>
            </w:r>
            <w:r w:rsidRPr="00DC7C04">
              <w:rPr>
                <w:rFonts w:ascii="Times New Roman" w:hAnsi="Times New Roman" w:cs="Times New Roman"/>
                <w:spacing w:val="-4"/>
              </w:rPr>
              <w:t>плектование и обеспечение сохранности библиотечных фондов библиотек поселения, городского округа; организация библиотечного обслуж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вания населения межпоселенческими би</w:t>
            </w:r>
            <w:r w:rsidRPr="00DC7C04">
              <w:rPr>
                <w:rFonts w:ascii="Times New Roman" w:hAnsi="Times New Roman" w:cs="Times New Roman"/>
                <w:spacing w:val="-4"/>
              </w:rPr>
              <w:t>б</w:t>
            </w:r>
            <w:r w:rsidRPr="00DC7C04">
              <w:rPr>
                <w:rFonts w:ascii="Times New Roman" w:hAnsi="Times New Roman" w:cs="Times New Roman"/>
                <w:spacing w:val="-4"/>
              </w:rPr>
              <w:t>лиотеками, комплект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вание и обеспечение сохранности их библиотечных фондов; с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здание условий для организации досуга и обеспечения жителей поселения, городского округа услугами организаций культуры; с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здание условий для обеспечения поселений, входящих в состав муниципального района, услугами по орг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низации досуга и услугами организаций культуры; создание условий для развития местного традиционного народного худ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жественного творчества, участие в со</w:t>
            </w:r>
            <w:r w:rsidR="00C64A12">
              <w:rPr>
                <w:rFonts w:ascii="Times New Roman" w:hAnsi="Times New Roman" w:cs="Times New Roman"/>
                <w:spacing w:val="-4"/>
              </w:rPr>
              <w:t>-</w:t>
            </w:r>
            <w:r w:rsidRPr="00C346BB">
              <w:rPr>
                <w:rFonts w:ascii="Times New Roman" w:hAnsi="Times New Roman" w:cs="Times New Roman"/>
              </w:rPr>
              <w:lastRenderedPageBreak/>
              <w:t>хранении, возрождении и развитии наро</w:t>
            </w:r>
            <w:r w:rsidRPr="00C346BB">
              <w:rPr>
                <w:rFonts w:ascii="Times New Roman" w:hAnsi="Times New Roman" w:cs="Times New Roman"/>
              </w:rPr>
              <w:t>д</w:t>
            </w:r>
            <w:r w:rsidRPr="00C346BB">
              <w:rPr>
                <w:rFonts w:ascii="Times New Roman" w:hAnsi="Times New Roman" w:cs="Times New Roman"/>
              </w:rPr>
              <w:t>ных художественных промыслов в посел</w:t>
            </w:r>
            <w:r w:rsidRPr="00C346BB">
              <w:rPr>
                <w:rFonts w:ascii="Times New Roman" w:hAnsi="Times New Roman" w:cs="Times New Roman"/>
              </w:rPr>
              <w:t>е</w:t>
            </w:r>
            <w:r w:rsidRPr="00C346BB">
              <w:rPr>
                <w:rFonts w:ascii="Times New Roman" w:hAnsi="Times New Roman" w:cs="Times New Roman"/>
              </w:rPr>
              <w:t xml:space="preserve">нии, городском округе; </w:t>
            </w:r>
            <w:r w:rsidRPr="00C346BB">
              <w:rPr>
                <w:rFonts w:ascii="Times New Roman" w:hAnsi="Times New Roman" w:cs="Times New Roman"/>
                <w:spacing w:val="-6"/>
              </w:rPr>
              <w:t xml:space="preserve">создание условий для </w:t>
            </w:r>
            <w:r w:rsidRPr="00C346BB">
              <w:rPr>
                <w:rFonts w:ascii="Times New Roman" w:hAnsi="Times New Roman" w:cs="Times New Roman"/>
              </w:rPr>
              <w:t xml:space="preserve">развития местного традиционного </w:t>
            </w:r>
            <w:r w:rsidRPr="00C346BB">
              <w:rPr>
                <w:rFonts w:ascii="Times New Roman" w:hAnsi="Times New Roman" w:cs="Times New Roman"/>
                <w:spacing w:val="-4"/>
              </w:rPr>
              <w:t>народн</w:t>
            </w:r>
            <w:r w:rsidRPr="00C346BB">
              <w:rPr>
                <w:rFonts w:ascii="Times New Roman" w:hAnsi="Times New Roman" w:cs="Times New Roman"/>
                <w:spacing w:val="-4"/>
              </w:rPr>
              <w:t>о</w:t>
            </w:r>
            <w:r w:rsidRPr="00C346BB">
              <w:rPr>
                <w:rFonts w:ascii="Times New Roman" w:hAnsi="Times New Roman" w:cs="Times New Roman"/>
                <w:spacing w:val="-4"/>
              </w:rPr>
              <w:t>го художественного творчества в поселен</w:t>
            </w:r>
            <w:r w:rsidRPr="00C346BB">
              <w:rPr>
                <w:rFonts w:ascii="Times New Roman" w:hAnsi="Times New Roman" w:cs="Times New Roman"/>
                <w:spacing w:val="-4"/>
              </w:rPr>
              <w:t>и</w:t>
            </w:r>
            <w:r w:rsidRPr="00C346BB">
              <w:rPr>
                <w:rFonts w:ascii="Times New Roman" w:hAnsi="Times New Roman" w:cs="Times New Roman"/>
                <w:spacing w:val="-4"/>
              </w:rPr>
              <w:t>ях</w:t>
            </w:r>
            <w:r w:rsidRPr="00C346BB">
              <w:rPr>
                <w:rFonts w:ascii="Times New Roman" w:hAnsi="Times New Roman" w:cs="Times New Roman"/>
              </w:rPr>
              <w:t xml:space="preserve">, входящих в состав муниципального района; </w:t>
            </w:r>
            <w:r w:rsidRPr="00C346BB">
              <w:rPr>
                <w:rFonts w:ascii="Times New Roman" w:hAnsi="Times New Roman" w:cs="Times New Roman"/>
                <w:spacing w:val="-2"/>
              </w:rPr>
              <w:t>обеспечение условий для развития на те</w:t>
            </w:r>
            <w:r w:rsidRPr="00C346BB">
              <w:rPr>
                <w:rFonts w:ascii="Times New Roman" w:hAnsi="Times New Roman" w:cs="Times New Roman"/>
                <w:spacing w:val="-2"/>
              </w:rPr>
              <w:t>р</w:t>
            </w:r>
            <w:r w:rsidRPr="00C346BB">
              <w:rPr>
                <w:rFonts w:ascii="Times New Roman" w:hAnsi="Times New Roman" w:cs="Times New Roman"/>
                <w:spacing w:val="-2"/>
              </w:rPr>
              <w:t>ри</w:t>
            </w:r>
            <w:r w:rsidR="00C346BB" w:rsidRPr="00C346BB">
              <w:rPr>
                <w:rFonts w:ascii="Times New Roman" w:hAnsi="Times New Roman" w:cs="Times New Roman"/>
                <w:spacing w:val="-2"/>
              </w:rPr>
              <w:t>-</w:t>
            </w:r>
            <w:r w:rsidRPr="00C346BB">
              <w:rPr>
                <w:rFonts w:ascii="Times New Roman" w:hAnsi="Times New Roman" w:cs="Times New Roman"/>
              </w:rPr>
              <w:t>тории поселения, городского округа, мун</w:t>
            </w:r>
            <w:r w:rsidRPr="00C346BB">
              <w:rPr>
                <w:rFonts w:ascii="Times New Roman" w:hAnsi="Times New Roman" w:cs="Times New Roman"/>
              </w:rPr>
              <w:t>и</w:t>
            </w:r>
            <w:r w:rsidRPr="00C346BB">
              <w:rPr>
                <w:rFonts w:ascii="Times New Roman" w:hAnsi="Times New Roman" w:cs="Times New Roman"/>
              </w:rPr>
              <w:t>ципального района физической кул</w:t>
            </w:r>
            <w:r w:rsidRPr="00C346BB">
              <w:rPr>
                <w:rFonts w:ascii="Times New Roman" w:hAnsi="Times New Roman" w:cs="Times New Roman"/>
              </w:rPr>
              <w:t>ь</w:t>
            </w:r>
            <w:r w:rsidRPr="00C346BB">
              <w:rPr>
                <w:rFonts w:ascii="Times New Roman" w:hAnsi="Times New Roman" w:cs="Times New Roman"/>
              </w:rPr>
              <w:t>туры, школьного спорта и массового спорта, о</w:t>
            </w:r>
            <w:r w:rsidRPr="00C346BB">
              <w:rPr>
                <w:rFonts w:ascii="Times New Roman" w:hAnsi="Times New Roman" w:cs="Times New Roman"/>
              </w:rPr>
              <w:t>р</w:t>
            </w:r>
            <w:r w:rsidRPr="00C346BB">
              <w:rPr>
                <w:rFonts w:ascii="Times New Roman" w:hAnsi="Times New Roman" w:cs="Times New Roman"/>
              </w:rPr>
              <w:t>га</w:t>
            </w:r>
            <w:r w:rsidR="00C346BB">
              <w:rPr>
                <w:rFonts w:ascii="Times New Roman" w:hAnsi="Times New Roman" w:cs="Times New Roman"/>
              </w:rPr>
              <w:t>-</w:t>
            </w:r>
            <w:r w:rsidRPr="00C346BB">
              <w:rPr>
                <w:rFonts w:ascii="Times New Roman" w:hAnsi="Times New Roman" w:cs="Times New Roman"/>
              </w:rPr>
              <w:t xml:space="preserve">низация проведения официальных </w:t>
            </w:r>
            <w:r w:rsidRPr="00C346BB">
              <w:rPr>
                <w:rFonts w:ascii="Times New Roman" w:hAnsi="Times New Roman" w:cs="Times New Roman"/>
                <w:spacing w:val="-2"/>
              </w:rPr>
              <w:t>физкул</w:t>
            </w:r>
            <w:r w:rsidRPr="00C346BB">
              <w:rPr>
                <w:rFonts w:ascii="Times New Roman" w:hAnsi="Times New Roman" w:cs="Times New Roman"/>
                <w:spacing w:val="-2"/>
              </w:rPr>
              <w:t>ь</w:t>
            </w:r>
            <w:r w:rsidRPr="00C346BB">
              <w:rPr>
                <w:rFonts w:ascii="Times New Roman" w:hAnsi="Times New Roman" w:cs="Times New Roman"/>
                <w:spacing w:val="-2"/>
              </w:rPr>
              <w:t>турно-оздоровительных и спортивных м</w:t>
            </w:r>
            <w:r w:rsidRPr="00C346BB">
              <w:rPr>
                <w:rFonts w:ascii="Times New Roman" w:hAnsi="Times New Roman" w:cs="Times New Roman"/>
                <w:spacing w:val="-2"/>
              </w:rPr>
              <w:t>е</w:t>
            </w:r>
            <w:r w:rsidRPr="00C346BB">
              <w:rPr>
                <w:rFonts w:ascii="Times New Roman" w:hAnsi="Times New Roman" w:cs="Times New Roman"/>
                <w:spacing w:val="-2"/>
              </w:rPr>
              <w:t>ро</w:t>
            </w:r>
            <w:r w:rsidR="00C346BB" w:rsidRPr="00C346BB">
              <w:rPr>
                <w:rFonts w:ascii="Times New Roman" w:hAnsi="Times New Roman" w:cs="Times New Roman"/>
                <w:spacing w:val="-2"/>
              </w:rPr>
              <w:t>-</w:t>
            </w:r>
            <w:r w:rsidRPr="00C346BB">
              <w:rPr>
                <w:rFonts w:ascii="Times New Roman" w:hAnsi="Times New Roman" w:cs="Times New Roman"/>
              </w:rPr>
              <w:t xml:space="preserve">приятий поселения, городского округа, </w:t>
            </w:r>
            <w:r w:rsidRPr="00C346BB">
              <w:rPr>
                <w:rFonts w:ascii="Times New Roman" w:hAnsi="Times New Roman" w:cs="Times New Roman"/>
                <w:spacing w:val="-2"/>
              </w:rPr>
              <w:t>м</w:t>
            </w:r>
            <w:r w:rsidRPr="00C346BB">
              <w:rPr>
                <w:rFonts w:ascii="Times New Roman" w:hAnsi="Times New Roman" w:cs="Times New Roman"/>
                <w:spacing w:val="-2"/>
              </w:rPr>
              <w:t>у</w:t>
            </w:r>
            <w:r w:rsidRPr="00C346BB">
              <w:rPr>
                <w:rFonts w:ascii="Times New Roman" w:hAnsi="Times New Roman" w:cs="Times New Roman"/>
                <w:spacing w:val="-2"/>
              </w:rPr>
              <w:t>ниц</w:t>
            </w:r>
            <w:r w:rsidRPr="00C346BB">
              <w:rPr>
                <w:rFonts w:ascii="Times New Roman" w:hAnsi="Times New Roman" w:cs="Times New Roman"/>
                <w:spacing w:val="-2"/>
              </w:rPr>
              <w:t>и</w:t>
            </w:r>
            <w:r w:rsidRPr="00C346BB">
              <w:rPr>
                <w:rFonts w:ascii="Times New Roman" w:hAnsi="Times New Roman" w:cs="Times New Roman"/>
                <w:spacing w:val="-2"/>
              </w:rPr>
              <w:t>пального района; создание условий для м</w:t>
            </w:r>
            <w:r w:rsidRPr="00C346BB">
              <w:rPr>
                <w:rFonts w:ascii="Times New Roman" w:hAnsi="Times New Roman" w:cs="Times New Roman"/>
              </w:rPr>
              <w:t xml:space="preserve">ассового отдыха жителей поселения, </w:t>
            </w:r>
            <w:r w:rsidRPr="00C346BB">
              <w:rPr>
                <w:rFonts w:ascii="Times New Roman" w:hAnsi="Times New Roman" w:cs="Times New Roman"/>
                <w:spacing w:val="-2"/>
              </w:rPr>
              <w:t>г</w:t>
            </w:r>
            <w:r w:rsidRPr="00C346BB">
              <w:rPr>
                <w:rFonts w:ascii="Times New Roman" w:hAnsi="Times New Roman" w:cs="Times New Roman"/>
                <w:spacing w:val="-2"/>
              </w:rPr>
              <w:t>о</w:t>
            </w:r>
            <w:r w:rsidRPr="00C346BB">
              <w:rPr>
                <w:rFonts w:ascii="Times New Roman" w:hAnsi="Times New Roman" w:cs="Times New Roman"/>
                <w:spacing w:val="-2"/>
              </w:rPr>
              <w:t>родского округа и организация обустро</w:t>
            </w:r>
            <w:r w:rsidRPr="00C346BB">
              <w:rPr>
                <w:rFonts w:ascii="Times New Roman" w:hAnsi="Times New Roman" w:cs="Times New Roman"/>
                <w:spacing w:val="-2"/>
              </w:rPr>
              <w:t>й</w:t>
            </w:r>
            <w:r w:rsidRPr="00C346BB">
              <w:rPr>
                <w:rFonts w:ascii="Times New Roman" w:hAnsi="Times New Roman" w:cs="Times New Roman"/>
                <w:spacing w:val="-2"/>
              </w:rPr>
              <w:t>ства</w:t>
            </w:r>
            <w:r w:rsidRPr="00C346BB">
              <w:rPr>
                <w:rFonts w:ascii="Times New Roman" w:hAnsi="Times New Roman" w:cs="Times New Roman"/>
              </w:rPr>
              <w:t xml:space="preserve"> мест массового отдыха населения, включая обеспечение свободного доступа граждан к водным объектам общего пол</w:t>
            </w:r>
            <w:r w:rsidRPr="00C346BB">
              <w:rPr>
                <w:rFonts w:ascii="Times New Roman" w:hAnsi="Times New Roman" w:cs="Times New Roman"/>
              </w:rPr>
              <w:t>ь</w:t>
            </w:r>
            <w:r w:rsidRPr="00C346BB">
              <w:rPr>
                <w:rFonts w:ascii="Times New Roman" w:hAnsi="Times New Roman" w:cs="Times New Roman"/>
              </w:rPr>
              <w:t xml:space="preserve">зования и их береговым полосам; участие в организации </w:t>
            </w:r>
            <w:r w:rsidRPr="00C346BB">
              <w:rPr>
                <w:rFonts w:ascii="Times New Roman" w:hAnsi="Times New Roman" w:cs="Times New Roman"/>
                <w:spacing w:val="-2"/>
              </w:rPr>
              <w:t>деятельности по сбору (в том числе раздел</w:t>
            </w:r>
            <w:r w:rsidRPr="00C346BB">
              <w:rPr>
                <w:rFonts w:ascii="Times New Roman" w:hAnsi="Times New Roman" w:cs="Times New Roman"/>
                <w:spacing w:val="-2"/>
              </w:rPr>
              <w:t>ь</w:t>
            </w:r>
            <w:r w:rsidRPr="00C346BB">
              <w:rPr>
                <w:rFonts w:ascii="Times New Roman" w:hAnsi="Times New Roman" w:cs="Times New Roman"/>
                <w:spacing w:val="-2"/>
              </w:rPr>
              <w:t>ному</w:t>
            </w:r>
            <w:r w:rsidRPr="00C346BB">
              <w:rPr>
                <w:rFonts w:ascii="Times New Roman" w:hAnsi="Times New Roman" w:cs="Times New Roman"/>
              </w:rPr>
              <w:t xml:space="preserve"> сбору) и транспортированию твердых </w:t>
            </w:r>
            <w:r w:rsidRPr="00C346BB">
              <w:rPr>
                <w:rFonts w:ascii="Times New Roman" w:hAnsi="Times New Roman" w:cs="Times New Roman"/>
                <w:spacing w:val="-2"/>
              </w:rPr>
              <w:t>коммунальных отходов на территории пос</w:t>
            </w:r>
            <w:r w:rsidRPr="00C346BB">
              <w:rPr>
                <w:rFonts w:ascii="Times New Roman" w:hAnsi="Times New Roman" w:cs="Times New Roman"/>
                <w:spacing w:val="-2"/>
              </w:rPr>
              <w:t>е</w:t>
            </w:r>
            <w:r w:rsidRPr="00C346BB">
              <w:rPr>
                <w:rFonts w:ascii="Times New Roman" w:hAnsi="Times New Roman" w:cs="Times New Roman"/>
                <w:spacing w:val="-2"/>
              </w:rPr>
              <w:t>ления, участие в организации деятельн</w:t>
            </w:r>
            <w:r w:rsidRPr="00C346BB">
              <w:rPr>
                <w:rFonts w:ascii="Times New Roman" w:hAnsi="Times New Roman" w:cs="Times New Roman"/>
                <w:spacing w:val="-2"/>
              </w:rPr>
              <w:t>о</w:t>
            </w:r>
            <w:r w:rsidRPr="00C346BB">
              <w:rPr>
                <w:rFonts w:ascii="Times New Roman" w:hAnsi="Times New Roman" w:cs="Times New Roman"/>
                <w:spacing w:val="-2"/>
              </w:rPr>
              <w:t>сти по сбору (в том числе раздельному сб</w:t>
            </w:r>
            <w:r w:rsidRPr="00C346BB">
              <w:rPr>
                <w:rFonts w:ascii="Times New Roman" w:hAnsi="Times New Roman" w:cs="Times New Roman"/>
                <w:spacing w:val="-2"/>
              </w:rPr>
              <w:t>о</w:t>
            </w:r>
            <w:r w:rsidRPr="00C346BB">
              <w:rPr>
                <w:rFonts w:ascii="Times New Roman" w:hAnsi="Times New Roman" w:cs="Times New Roman"/>
                <w:spacing w:val="-2"/>
              </w:rPr>
              <w:t>ру), транспортированию, обработке, утилиз</w:t>
            </w:r>
            <w:r w:rsidRPr="00C346BB">
              <w:rPr>
                <w:rFonts w:ascii="Times New Roman" w:hAnsi="Times New Roman" w:cs="Times New Roman"/>
                <w:spacing w:val="-2"/>
              </w:rPr>
              <w:t>а</w:t>
            </w:r>
            <w:r w:rsidRPr="00C346BB">
              <w:rPr>
                <w:rFonts w:ascii="Times New Roman" w:hAnsi="Times New Roman" w:cs="Times New Roman"/>
                <w:spacing w:val="-2"/>
              </w:rPr>
              <w:t>ции, обезвреживанию, захоронению твердых коммунальных отходов на территориях с</w:t>
            </w:r>
            <w:r w:rsidRPr="00C346BB">
              <w:rPr>
                <w:rFonts w:ascii="Times New Roman" w:hAnsi="Times New Roman" w:cs="Times New Roman"/>
                <w:spacing w:val="-2"/>
              </w:rPr>
              <w:t>о</w:t>
            </w:r>
            <w:r w:rsidRPr="00C346BB">
              <w:rPr>
                <w:rFonts w:ascii="Times New Roman" w:hAnsi="Times New Roman" w:cs="Times New Roman"/>
                <w:spacing w:val="-2"/>
              </w:rPr>
              <w:t>ответствующих муниципальных районов, городских округов; утверждение правил бла</w:t>
            </w:r>
            <w:r w:rsidR="005C71AB">
              <w:rPr>
                <w:rFonts w:ascii="Times New Roman" w:hAnsi="Times New Roman" w:cs="Times New Roman"/>
                <w:spacing w:val="-2"/>
              </w:rPr>
              <w:t>-</w:t>
            </w:r>
            <w:r w:rsidRPr="00C346BB">
              <w:rPr>
                <w:rFonts w:ascii="Times New Roman" w:hAnsi="Times New Roman" w:cs="Times New Roman"/>
                <w:spacing w:val="-2"/>
              </w:rPr>
              <w:t>гоустройства территории поселения (горо</w:t>
            </w:r>
            <w:r w:rsidRPr="00C346BB">
              <w:rPr>
                <w:rFonts w:ascii="Times New Roman" w:hAnsi="Times New Roman" w:cs="Times New Roman"/>
                <w:spacing w:val="-2"/>
              </w:rPr>
              <w:t>д</w:t>
            </w:r>
            <w:r w:rsidRPr="00C346BB">
              <w:rPr>
                <w:rFonts w:ascii="Times New Roman" w:hAnsi="Times New Roman" w:cs="Times New Roman"/>
                <w:spacing w:val="-2"/>
              </w:rPr>
              <w:t>ского округа), осуществление контроля за их соблюдением, организация благ</w:t>
            </w:r>
            <w:r w:rsidRPr="00C346BB">
              <w:rPr>
                <w:rFonts w:ascii="Times New Roman" w:hAnsi="Times New Roman" w:cs="Times New Roman"/>
                <w:spacing w:val="-2"/>
              </w:rPr>
              <w:t>о</w:t>
            </w:r>
            <w:r w:rsidRPr="00C346BB">
              <w:rPr>
                <w:rFonts w:ascii="Times New Roman" w:hAnsi="Times New Roman" w:cs="Times New Roman"/>
                <w:spacing w:val="-2"/>
              </w:rPr>
              <w:t>устройства территории поселения (городск</w:t>
            </w:r>
            <w:r w:rsidRPr="00C346BB">
              <w:rPr>
                <w:rFonts w:ascii="Times New Roman" w:hAnsi="Times New Roman" w:cs="Times New Roman"/>
                <w:spacing w:val="-2"/>
              </w:rPr>
              <w:t>о</w:t>
            </w:r>
            <w:r w:rsidRPr="00C346BB">
              <w:rPr>
                <w:rFonts w:ascii="Times New Roman" w:hAnsi="Times New Roman" w:cs="Times New Roman"/>
                <w:spacing w:val="-2"/>
              </w:rPr>
              <w:t>го округа) в соответствии с указанными пр</w:t>
            </w:r>
            <w:r w:rsidRPr="00C346BB">
              <w:rPr>
                <w:rFonts w:ascii="Times New Roman" w:hAnsi="Times New Roman" w:cs="Times New Roman"/>
                <w:spacing w:val="-2"/>
              </w:rPr>
              <w:t>а</w:t>
            </w:r>
            <w:r w:rsidRPr="00C346BB">
              <w:rPr>
                <w:rFonts w:ascii="Times New Roman" w:hAnsi="Times New Roman" w:cs="Times New Roman"/>
                <w:spacing w:val="-2"/>
              </w:rPr>
              <w:t>вилами, а также организация использования, охраны, защиты, воспроизво</w:t>
            </w:r>
            <w:r w:rsidRPr="00C346BB">
              <w:rPr>
                <w:rFonts w:ascii="Times New Roman" w:hAnsi="Times New Roman" w:cs="Times New Roman"/>
                <w:spacing w:val="-2"/>
              </w:rPr>
              <w:t>д</w:t>
            </w:r>
            <w:r w:rsidRPr="00C346BB">
              <w:rPr>
                <w:rFonts w:ascii="Times New Roman" w:hAnsi="Times New Roman" w:cs="Times New Roman"/>
                <w:spacing w:val="-2"/>
              </w:rPr>
              <w:t xml:space="preserve">ства городских лесов, лесов особо охраняемых природных </w:t>
            </w:r>
            <w:r w:rsidRPr="005C71AB">
              <w:rPr>
                <w:rFonts w:ascii="Times New Roman" w:hAnsi="Times New Roman" w:cs="Times New Roman"/>
                <w:spacing w:val="-6"/>
              </w:rPr>
              <w:t>терр</w:t>
            </w:r>
            <w:r w:rsidRPr="005C71AB">
              <w:rPr>
                <w:rFonts w:ascii="Times New Roman" w:hAnsi="Times New Roman" w:cs="Times New Roman"/>
                <w:spacing w:val="-6"/>
              </w:rPr>
              <w:t>и</w:t>
            </w:r>
            <w:r w:rsidRPr="005C71AB">
              <w:rPr>
                <w:rFonts w:ascii="Times New Roman" w:hAnsi="Times New Roman" w:cs="Times New Roman"/>
                <w:spacing w:val="-6"/>
              </w:rPr>
              <w:t>торий, расположенных в границах населе</w:t>
            </w:r>
            <w:r w:rsidRPr="005C71AB">
              <w:rPr>
                <w:rFonts w:ascii="Times New Roman" w:hAnsi="Times New Roman" w:cs="Times New Roman"/>
                <w:spacing w:val="-6"/>
              </w:rPr>
              <w:t>н</w:t>
            </w:r>
            <w:r w:rsidRPr="005C71AB">
              <w:rPr>
                <w:rFonts w:ascii="Times New Roman" w:hAnsi="Times New Roman" w:cs="Times New Roman"/>
                <w:spacing w:val="-6"/>
              </w:rPr>
              <w:t xml:space="preserve">ных </w:t>
            </w:r>
            <w:r w:rsidRPr="005C71AB">
              <w:rPr>
                <w:rFonts w:ascii="Times New Roman" w:hAnsi="Times New Roman" w:cs="Times New Roman"/>
                <w:spacing w:val="-4"/>
              </w:rPr>
              <w:lastRenderedPageBreak/>
              <w:t>пунктов поселения (городского округа); о</w:t>
            </w:r>
            <w:r w:rsidRPr="005C71AB">
              <w:rPr>
                <w:rFonts w:ascii="Times New Roman" w:hAnsi="Times New Roman" w:cs="Times New Roman"/>
                <w:spacing w:val="-4"/>
              </w:rPr>
              <w:t>р</w:t>
            </w:r>
            <w:r w:rsidRPr="005C71AB">
              <w:rPr>
                <w:rFonts w:ascii="Times New Roman" w:hAnsi="Times New Roman" w:cs="Times New Roman"/>
                <w:spacing w:val="-4"/>
              </w:rPr>
              <w:t>га</w:t>
            </w:r>
            <w:r w:rsidR="005C71AB" w:rsidRPr="005C71AB">
              <w:rPr>
                <w:rFonts w:ascii="Times New Roman" w:hAnsi="Times New Roman" w:cs="Times New Roman"/>
                <w:spacing w:val="-4"/>
              </w:rPr>
              <w:t>-</w:t>
            </w:r>
            <w:r w:rsidRPr="005C71AB">
              <w:rPr>
                <w:rFonts w:ascii="Times New Roman" w:hAnsi="Times New Roman" w:cs="Times New Roman"/>
                <w:spacing w:val="-4"/>
              </w:rPr>
              <w:t>низация ритуальных услуг и содержание мест захоронения; содержание на территории м</w:t>
            </w:r>
            <w:r w:rsidRPr="005C71AB">
              <w:rPr>
                <w:rFonts w:ascii="Times New Roman" w:hAnsi="Times New Roman" w:cs="Times New Roman"/>
                <w:spacing w:val="-4"/>
              </w:rPr>
              <w:t>у</w:t>
            </w:r>
            <w:r w:rsidRPr="005C71AB">
              <w:rPr>
                <w:rFonts w:ascii="Times New Roman" w:hAnsi="Times New Roman" w:cs="Times New Roman"/>
                <w:spacing w:val="-4"/>
              </w:rPr>
              <w:t>ниципального района межпоселенческих мест захоронения, организация рит</w:t>
            </w:r>
            <w:r w:rsidRPr="005C71AB">
              <w:rPr>
                <w:rFonts w:ascii="Times New Roman" w:hAnsi="Times New Roman" w:cs="Times New Roman"/>
                <w:spacing w:val="-4"/>
              </w:rPr>
              <w:t>у</w:t>
            </w:r>
            <w:r w:rsidRPr="005C71AB">
              <w:rPr>
                <w:rFonts w:ascii="Times New Roman" w:hAnsi="Times New Roman" w:cs="Times New Roman"/>
                <w:spacing w:val="-4"/>
              </w:rPr>
              <w:t>альных услуг; обеспечение перви</w:t>
            </w:r>
            <w:r w:rsidRPr="005C71AB">
              <w:rPr>
                <w:rFonts w:ascii="Times New Roman" w:hAnsi="Times New Roman" w:cs="Times New Roman"/>
                <w:spacing w:val="-4"/>
              </w:rPr>
              <w:t>ч</w:t>
            </w:r>
            <w:r w:rsidRPr="005C71AB">
              <w:rPr>
                <w:rFonts w:ascii="Times New Roman" w:hAnsi="Times New Roman" w:cs="Times New Roman"/>
                <w:spacing w:val="-4"/>
              </w:rPr>
              <w:t>ных мер пожарной безопасности в границах населе</w:t>
            </w:r>
            <w:r w:rsidRPr="005C71AB">
              <w:rPr>
                <w:rFonts w:ascii="Times New Roman" w:hAnsi="Times New Roman" w:cs="Times New Roman"/>
                <w:spacing w:val="-4"/>
              </w:rPr>
              <w:t>н</w:t>
            </w:r>
            <w:r w:rsidRPr="005C71AB">
              <w:rPr>
                <w:rFonts w:ascii="Times New Roman" w:hAnsi="Times New Roman" w:cs="Times New Roman"/>
                <w:spacing w:val="-4"/>
              </w:rPr>
              <w:t>ных пунктов поселения, в границах горо</w:t>
            </w:r>
            <w:r w:rsidRPr="005C71AB">
              <w:rPr>
                <w:rFonts w:ascii="Times New Roman" w:hAnsi="Times New Roman" w:cs="Times New Roman"/>
                <w:spacing w:val="-4"/>
              </w:rPr>
              <w:t>д</w:t>
            </w:r>
            <w:r w:rsidRPr="005C71AB">
              <w:rPr>
                <w:rFonts w:ascii="Times New Roman" w:hAnsi="Times New Roman" w:cs="Times New Roman"/>
                <w:spacing w:val="-4"/>
              </w:rPr>
              <w:t>ского округа; создание, развитие и обесп</w:t>
            </w:r>
            <w:r w:rsidRPr="005C71AB">
              <w:rPr>
                <w:rFonts w:ascii="Times New Roman" w:hAnsi="Times New Roman" w:cs="Times New Roman"/>
                <w:spacing w:val="-4"/>
              </w:rPr>
              <w:t>е</w:t>
            </w:r>
            <w:r w:rsidRPr="005C71AB">
              <w:rPr>
                <w:rFonts w:ascii="Times New Roman" w:hAnsi="Times New Roman" w:cs="Times New Roman"/>
                <w:spacing w:val="-4"/>
              </w:rPr>
              <w:t>чение охраны лечебно-оздоровительных местностей и к</w:t>
            </w:r>
            <w:r w:rsidRPr="005C71AB">
              <w:rPr>
                <w:rFonts w:ascii="Times New Roman" w:hAnsi="Times New Roman" w:cs="Times New Roman"/>
                <w:spacing w:val="-4"/>
              </w:rPr>
              <w:t>у</w:t>
            </w:r>
            <w:r w:rsidRPr="005C71AB">
              <w:rPr>
                <w:rFonts w:ascii="Times New Roman" w:hAnsi="Times New Roman" w:cs="Times New Roman"/>
                <w:spacing w:val="-4"/>
              </w:rPr>
              <w:t>рортов местного значения на территории п</w:t>
            </w:r>
            <w:r w:rsidRPr="005C71AB">
              <w:rPr>
                <w:rFonts w:ascii="Times New Roman" w:hAnsi="Times New Roman" w:cs="Times New Roman"/>
                <w:spacing w:val="-4"/>
              </w:rPr>
              <w:t>о</w:t>
            </w:r>
            <w:r w:rsidRPr="005C71AB">
              <w:rPr>
                <w:rFonts w:ascii="Times New Roman" w:hAnsi="Times New Roman" w:cs="Times New Roman"/>
                <w:spacing w:val="-4"/>
              </w:rPr>
              <w:t>селения, городского окр</w:t>
            </w:r>
            <w:r w:rsidRPr="005C71AB">
              <w:rPr>
                <w:rFonts w:ascii="Times New Roman" w:hAnsi="Times New Roman" w:cs="Times New Roman"/>
                <w:spacing w:val="-4"/>
              </w:rPr>
              <w:t>у</w:t>
            </w:r>
            <w:r w:rsidRPr="005C71AB">
              <w:rPr>
                <w:rFonts w:ascii="Times New Roman" w:hAnsi="Times New Roman" w:cs="Times New Roman"/>
                <w:spacing w:val="-4"/>
              </w:rPr>
              <w:t>га, муниципального района, а также осуществление муниципал</w:t>
            </w:r>
            <w:r w:rsidRPr="005C71AB">
              <w:rPr>
                <w:rFonts w:ascii="Times New Roman" w:hAnsi="Times New Roman" w:cs="Times New Roman"/>
                <w:spacing w:val="-4"/>
              </w:rPr>
              <w:t>ь</w:t>
            </w:r>
            <w:r w:rsidRPr="005C71AB">
              <w:rPr>
                <w:rFonts w:ascii="Times New Roman" w:hAnsi="Times New Roman" w:cs="Times New Roman"/>
                <w:spacing w:val="-4"/>
              </w:rPr>
              <w:t>ного контроля в области использования и охраны особо охраняемых природных терр</w:t>
            </w:r>
            <w:r w:rsidRPr="005C71AB">
              <w:rPr>
                <w:rFonts w:ascii="Times New Roman" w:hAnsi="Times New Roman" w:cs="Times New Roman"/>
                <w:spacing w:val="-4"/>
              </w:rPr>
              <w:t>и</w:t>
            </w:r>
            <w:r w:rsidRPr="005C71AB">
              <w:rPr>
                <w:rFonts w:ascii="Times New Roman" w:hAnsi="Times New Roman" w:cs="Times New Roman"/>
                <w:spacing w:val="-4"/>
              </w:rPr>
              <w:t>торий местного значения; организация мер</w:t>
            </w:r>
            <w:r w:rsidRPr="005C71AB">
              <w:rPr>
                <w:rFonts w:ascii="Times New Roman" w:hAnsi="Times New Roman" w:cs="Times New Roman"/>
                <w:spacing w:val="-4"/>
              </w:rPr>
              <w:t>о</w:t>
            </w:r>
            <w:r w:rsidRPr="005C71AB">
              <w:rPr>
                <w:rFonts w:ascii="Times New Roman" w:hAnsi="Times New Roman" w:cs="Times New Roman"/>
                <w:spacing w:val="-4"/>
              </w:rPr>
              <w:t>приятий по охране окружающей среды в гр</w:t>
            </w:r>
            <w:r w:rsidRPr="005C71AB">
              <w:rPr>
                <w:rFonts w:ascii="Times New Roman" w:hAnsi="Times New Roman" w:cs="Times New Roman"/>
                <w:spacing w:val="-4"/>
              </w:rPr>
              <w:t>а</w:t>
            </w:r>
            <w:r w:rsidRPr="005C71AB">
              <w:rPr>
                <w:rFonts w:ascii="Times New Roman" w:hAnsi="Times New Roman" w:cs="Times New Roman"/>
                <w:spacing w:val="-4"/>
              </w:rPr>
              <w:t>ницах городского округа; организация мер</w:t>
            </w:r>
            <w:r w:rsidRPr="005C71AB">
              <w:rPr>
                <w:rFonts w:ascii="Times New Roman" w:hAnsi="Times New Roman" w:cs="Times New Roman"/>
                <w:spacing w:val="-4"/>
              </w:rPr>
              <w:t>о</w:t>
            </w:r>
            <w:r w:rsidRPr="005C71AB">
              <w:rPr>
                <w:rFonts w:ascii="Times New Roman" w:hAnsi="Times New Roman" w:cs="Times New Roman"/>
                <w:spacing w:val="-4"/>
              </w:rPr>
              <w:t>приятий межпоселенч</w:t>
            </w:r>
            <w:r w:rsidRPr="005C71AB">
              <w:rPr>
                <w:rFonts w:ascii="Times New Roman" w:hAnsi="Times New Roman" w:cs="Times New Roman"/>
                <w:spacing w:val="-4"/>
              </w:rPr>
              <w:t>е</w:t>
            </w:r>
            <w:r w:rsidRPr="005C71AB">
              <w:rPr>
                <w:rFonts w:ascii="Times New Roman" w:hAnsi="Times New Roman" w:cs="Times New Roman"/>
                <w:spacing w:val="-4"/>
              </w:rPr>
              <w:t>ского характера по охране окружающей среды; сохранение, и</w:t>
            </w:r>
            <w:r w:rsidRPr="005C71AB">
              <w:rPr>
                <w:rFonts w:ascii="Times New Roman" w:hAnsi="Times New Roman" w:cs="Times New Roman"/>
                <w:spacing w:val="-4"/>
              </w:rPr>
              <w:t>с</w:t>
            </w:r>
            <w:r w:rsidRPr="005C71AB">
              <w:rPr>
                <w:rFonts w:ascii="Times New Roman" w:hAnsi="Times New Roman" w:cs="Times New Roman"/>
                <w:spacing w:val="-4"/>
              </w:rPr>
              <w:t>пользование и популяризация объектов кул</w:t>
            </w:r>
            <w:r w:rsidRPr="005C71AB">
              <w:rPr>
                <w:rFonts w:ascii="Times New Roman" w:hAnsi="Times New Roman" w:cs="Times New Roman"/>
                <w:spacing w:val="-4"/>
              </w:rPr>
              <w:t>ь</w:t>
            </w:r>
            <w:r w:rsidRPr="005C71AB">
              <w:rPr>
                <w:rFonts w:ascii="Times New Roman" w:hAnsi="Times New Roman" w:cs="Times New Roman"/>
                <w:spacing w:val="-4"/>
              </w:rPr>
              <w:t>турного наследия (памятников истории и культуры), находящихся в собственности п</w:t>
            </w:r>
            <w:r w:rsidRPr="005C71AB">
              <w:rPr>
                <w:rFonts w:ascii="Times New Roman" w:hAnsi="Times New Roman" w:cs="Times New Roman"/>
                <w:spacing w:val="-4"/>
              </w:rPr>
              <w:t>о</w:t>
            </w:r>
            <w:r w:rsidRPr="005C71AB">
              <w:rPr>
                <w:rFonts w:ascii="Times New Roman" w:hAnsi="Times New Roman" w:cs="Times New Roman"/>
                <w:spacing w:val="-4"/>
              </w:rPr>
              <w:t>селения, городского округа, охрана объектов культурного насл</w:t>
            </w:r>
            <w:r w:rsidRPr="005C71AB">
              <w:rPr>
                <w:rFonts w:ascii="Times New Roman" w:hAnsi="Times New Roman" w:cs="Times New Roman"/>
                <w:spacing w:val="-4"/>
              </w:rPr>
              <w:t>е</w:t>
            </w:r>
            <w:r w:rsidRPr="005C71AB">
              <w:rPr>
                <w:rFonts w:ascii="Times New Roman" w:hAnsi="Times New Roman" w:cs="Times New Roman"/>
                <w:spacing w:val="-4"/>
              </w:rPr>
              <w:t>дия (памятников истории и культуры) местного (муниципального) знач</w:t>
            </w:r>
            <w:r w:rsidRPr="005C71AB">
              <w:rPr>
                <w:rFonts w:ascii="Times New Roman" w:hAnsi="Times New Roman" w:cs="Times New Roman"/>
                <w:spacing w:val="-4"/>
              </w:rPr>
              <w:t>е</w:t>
            </w:r>
            <w:r w:rsidRPr="005C71AB">
              <w:rPr>
                <w:rFonts w:ascii="Times New Roman" w:hAnsi="Times New Roman" w:cs="Times New Roman"/>
                <w:spacing w:val="-4"/>
              </w:rPr>
              <w:t>ния, расположенных на территории посел</w:t>
            </w:r>
            <w:r w:rsidRPr="005C71AB">
              <w:rPr>
                <w:rFonts w:ascii="Times New Roman" w:hAnsi="Times New Roman" w:cs="Times New Roman"/>
                <w:spacing w:val="-4"/>
              </w:rPr>
              <w:t>е</w:t>
            </w:r>
            <w:r w:rsidRPr="005C71AB">
              <w:rPr>
                <w:rFonts w:ascii="Times New Roman" w:hAnsi="Times New Roman" w:cs="Times New Roman"/>
                <w:spacing w:val="-4"/>
              </w:rPr>
              <w:t>ния, городского округа; организация пред</w:t>
            </w:r>
            <w:r w:rsidRPr="005C71AB">
              <w:rPr>
                <w:rFonts w:ascii="Times New Roman" w:hAnsi="Times New Roman" w:cs="Times New Roman"/>
                <w:spacing w:val="-4"/>
              </w:rPr>
              <w:t>о</w:t>
            </w:r>
            <w:r w:rsidRPr="005C71AB">
              <w:rPr>
                <w:rFonts w:ascii="Times New Roman" w:hAnsi="Times New Roman" w:cs="Times New Roman"/>
                <w:spacing w:val="-4"/>
              </w:rPr>
              <w:t>ставления общедоступного и беспла</w:t>
            </w:r>
            <w:r w:rsidRPr="005C71AB">
              <w:rPr>
                <w:rFonts w:ascii="Times New Roman" w:hAnsi="Times New Roman" w:cs="Times New Roman"/>
                <w:spacing w:val="-4"/>
              </w:rPr>
              <w:t>т</w:t>
            </w:r>
            <w:r w:rsidRPr="005C71AB">
              <w:rPr>
                <w:rFonts w:ascii="Times New Roman" w:hAnsi="Times New Roman" w:cs="Times New Roman"/>
                <w:spacing w:val="-4"/>
              </w:rPr>
              <w:t>ного дошкольного, начального общего, основного общего, среднего общего образования по о</w:t>
            </w:r>
            <w:r w:rsidRPr="005C71AB">
              <w:rPr>
                <w:rFonts w:ascii="Times New Roman" w:hAnsi="Times New Roman" w:cs="Times New Roman"/>
                <w:spacing w:val="-4"/>
              </w:rPr>
              <w:t>с</w:t>
            </w:r>
            <w:r w:rsidRPr="005C71AB">
              <w:rPr>
                <w:rFonts w:ascii="Times New Roman" w:hAnsi="Times New Roman" w:cs="Times New Roman"/>
                <w:spacing w:val="-4"/>
              </w:rPr>
              <w:t>новным общеобразовательным программам в муниципальных образовательных организ</w:t>
            </w:r>
            <w:r w:rsidRPr="005C71AB">
              <w:rPr>
                <w:rFonts w:ascii="Times New Roman" w:hAnsi="Times New Roman" w:cs="Times New Roman"/>
                <w:spacing w:val="-4"/>
              </w:rPr>
              <w:t>а</w:t>
            </w:r>
            <w:r w:rsidRPr="005C71AB">
              <w:rPr>
                <w:rFonts w:ascii="Times New Roman" w:hAnsi="Times New Roman" w:cs="Times New Roman"/>
                <w:spacing w:val="-4"/>
              </w:rPr>
              <w:t>циях (за исключением полномочий по фина</w:t>
            </w:r>
            <w:r w:rsidRPr="005C71AB">
              <w:rPr>
                <w:rFonts w:ascii="Times New Roman" w:hAnsi="Times New Roman" w:cs="Times New Roman"/>
                <w:spacing w:val="-4"/>
              </w:rPr>
              <w:t>н</w:t>
            </w:r>
            <w:r w:rsidRPr="005C71AB">
              <w:rPr>
                <w:rFonts w:ascii="Times New Roman" w:hAnsi="Times New Roman" w:cs="Times New Roman"/>
                <w:spacing w:val="-4"/>
              </w:rPr>
              <w:t>совому обеспечению реализации основных общеобразовательных программ в соотве</w:t>
            </w:r>
            <w:r w:rsidRPr="005C71AB">
              <w:rPr>
                <w:rFonts w:ascii="Times New Roman" w:hAnsi="Times New Roman" w:cs="Times New Roman"/>
                <w:spacing w:val="-4"/>
              </w:rPr>
              <w:t>т</w:t>
            </w:r>
            <w:r w:rsidRPr="005C71AB">
              <w:rPr>
                <w:rFonts w:ascii="Times New Roman" w:hAnsi="Times New Roman" w:cs="Times New Roman"/>
                <w:spacing w:val="-4"/>
              </w:rPr>
              <w:t>ствии с федеральными государственными образовательными стандартами), организ</w:t>
            </w:r>
            <w:r w:rsidRPr="005C71AB">
              <w:rPr>
                <w:rFonts w:ascii="Times New Roman" w:hAnsi="Times New Roman" w:cs="Times New Roman"/>
                <w:spacing w:val="-4"/>
              </w:rPr>
              <w:t>а</w:t>
            </w:r>
            <w:r w:rsidRPr="005C71AB">
              <w:rPr>
                <w:rFonts w:ascii="Times New Roman" w:hAnsi="Times New Roman" w:cs="Times New Roman"/>
                <w:spacing w:val="-4"/>
              </w:rPr>
              <w:t>ция предоставления дополнительного образов</w:t>
            </w:r>
            <w:r w:rsidRPr="005C71AB">
              <w:rPr>
                <w:rFonts w:ascii="Times New Roman" w:hAnsi="Times New Roman" w:cs="Times New Roman"/>
                <w:spacing w:val="-4"/>
              </w:rPr>
              <w:t>а</w:t>
            </w:r>
            <w:r w:rsidRPr="005C71AB">
              <w:rPr>
                <w:rFonts w:ascii="Times New Roman" w:hAnsi="Times New Roman" w:cs="Times New Roman"/>
                <w:spacing w:val="-4"/>
              </w:rPr>
              <w:lastRenderedPageBreak/>
              <w:t>ния детей в муниципальных образов</w:t>
            </w:r>
            <w:r w:rsidRPr="005C71AB">
              <w:rPr>
                <w:rFonts w:ascii="Times New Roman" w:hAnsi="Times New Roman" w:cs="Times New Roman"/>
                <w:spacing w:val="-4"/>
              </w:rPr>
              <w:t>а</w:t>
            </w:r>
            <w:r w:rsidRPr="005C71AB">
              <w:rPr>
                <w:rFonts w:ascii="Times New Roman" w:hAnsi="Times New Roman" w:cs="Times New Roman"/>
                <w:spacing w:val="-4"/>
              </w:rPr>
              <w:t>тельных организациях (за исключением дополнител</w:t>
            </w:r>
            <w:r w:rsidRPr="005C71AB">
              <w:rPr>
                <w:rFonts w:ascii="Times New Roman" w:hAnsi="Times New Roman" w:cs="Times New Roman"/>
                <w:spacing w:val="-4"/>
              </w:rPr>
              <w:t>ь</w:t>
            </w:r>
            <w:r w:rsidRPr="005C71AB">
              <w:rPr>
                <w:rFonts w:ascii="Times New Roman" w:hAnsi="Times New Roman" w:cs="Times New Roman"/>
                <w:spacing w:val="-4"/>
              </w:rPr>
              <w:t>ного образования детей, финансовое обесп</w:t>
            </w:r>
            <w:r w:rsidRPr="005C71AB">
              <w:rPr>
                <w:rFonts w:ascii="Times New Roman" w:hAnsi="Times New Roman" w:cs="Times New Roman"/>
                <w:spacing w:val="-4"/>
              </w:rPr>
              <w:t>е</w:t>
            </w:r>
            <w:r w:rsidRPr="005C71AB">
              <w:rPr>
                <w:rFonts w:ascii="Times New Roman" w:hAnsi="Times New Roman" w:cs="Times New Roman"/>
                <w:spacing w:val="-4"/>
              </w:rPr>
              <w:t>чение которого осуществляется органами госуда</w:t>
            </w:r>
            <w:r w:rsidRPr="005C71AB">
              <w:rPr>
                <w:rFonts w:ascii="Times New Roman" w:hAnsi="Times New Roman" w:cs="Times New Roman"/>
                <w:spacing w:val="-4"/>
              </w:rPr>
              <w:t>р</w:t>
            </w:r>
            <w:r w:rsidRPr="005C71AB">
              <w:rPr>
                <w:rFonts w:ascii="Times New Roman" w:hAnsi="Times New Roman" w:cs="Times New Roman"/>
                <w:spacing w:val="-4"/>
              </w:rPr>
              <w:t>ственной власти субъекта Российской Федерации), создание условий для осущест</w:t>
            </w:r>
            <w:r w:rsidRPr="005C71AB">
              <w:rPr>
                <w:rFonts w:ascii="Times New Roman" w:hAnsi="Times New Roman" w:cs="Times New Roman"/>
                <w:spacing w:val="-4"/>
              </w:rPr>
              <w:t>в</w:t>
            </w:r>
            <w:r w:rsidRPr="005C71AB">
              <w:rPr>
                <w:rFonts w:ascii="Times New Roman" w:hAnsi="Times New Roman" w:cs="Times New Roman"/>
                <w:spacing w:val="-4"/>
              </w:rPr>
              <w:t>ления присмотра и ухода за детьми, содерж</w:t>
            </w:r>
            <w:r w:rsidRPr="005C71AB">
              <w:rPr>
                <w:rFonts w:ascii="Times New Roman" w:hAnsi="Times New Roman" w:cs="Times New Roman"/>
                <w:spacing w:val="-4"/>
              </w:rPr>
              <w:t>а</w:t>
            </w:r>
            <w:r w:rsidRPr="005C71AB">
              <w:rPr>
                <w:rFonts w:ascii="Times New Roman" w:hAnsi="Times New Roman" w:cs="Times New Roman"/>
                <w:spacing w:val="-4"/>
              </w:rPr>
              <w:t>ния детей в муниципальных образовательных организациях, а также о</w:t>
            </w:r>
            <w:r w:rsidRPr="005C71AB">
              <w:rPr>
                <w:rFonts w:ascii="Times New Roman" w:hAnsi="Times New Roman" w:cs="Times New Roman"/>
                <w:spacing w:val="-4"/>
              </w:rPr>
              <w:t>р</w:t>
            </w:r>
            <w:r w:rsidRPr="005C71AB">
              <w:rPr>
                <w:rFonts w:ascii="Times New Roman" w:hAnsi="Times New Roman" w:cs="Times New Roman"/>
                <w:spacing w:val="-4"/>
              </w:rPr>
              <w:t>ганизация отдыха детей в каникулярное время, включая мер</w:t>
            </w:r>
            <w:r w:rsidRPr="005C71AB">
              <w:rPr>
                <w:rFonts w:ascii="Times New Roman" w:hAnsi="Times New Roman" w:cs="Times New Roman"/>
                <w:spacing w:val="-4"/>
              </w:rPr>
              <w:t>о</w:t>
            </w:r>
            <w:r w:rsidRPr="005C71AB">
              <w:rPr>
                <w:rFonts w:ascii="Times New Roman" w:hAnsi="Times New Roman" w:cs="Times New Roman"/>
                <w:spacing w:val="-4"/>
              </w:rPr>
              <w:t>приятия по обеспеч</w:t>
            </w:r>
            <w:r w:rsidRPr="005C71AB">
              <w:rPr>
                <w:rFonts w:ascii="Times New Roman" w:hAnsi="Times New Roman" w:cs="Times New Roman"/>
                <w:spacing w:val="-4"/>
              </w:rPr>
              <w:t>е</w:t>
            </w:r>
            <w:r w:rsidRPr="005C71AB">
              <w:rPr>
                <w:rFonts w:ascii="Times New Roman" w:hAnsi="Times New Roman" w:cs="Times New Roman"/>
                <w:spacing w:val="-4"/>
              </w:rPr>
              <w:t>нию безопасности их жизни и здоровья; создание условий для предоставления транспортных услуг насел</w:t>
            </w:r>
            <w:r w:rsidRPr="005C71AB">
              <w:rPr>
                <w:rFonts w:ascii="Times New Roman" w:hAnsi="Times New Roman" w:cs="Times New Roman"/>
                <w:spacing w:val="-4"/>
              </w:rPr>
              <w:t>е</w:t>
            </w:r>
            <w:r w:rsidRPr="005C71AB">
              <w:rPr>
                <w:rFonts w:ascii="Times New Roman" w:hAnsi="Times New Roman" w:cs="Times New Roman"/>
                <w:spacing w:val="-4"/>
              </w:rPr>
              <w:t>нию и организация транспортного обслуж</w:t>
            </w:r>
            <w:r w:rsidRPr="005C71AB">
              <w:rPr>
                <w:rFonts w:ascii="Times New Roman" w:hAnsi="Times New Roman" w:cs="Times New Roman"/>
                <w:spacing w:val="-4"/>
              </w:rPr>
              <w:t>и</w:t>
            </w:r>
            <w:r w:rsidRPr="005C71AB">
              <w:rPr>
                <w:rFonts w:ascii="Times New Roman" w:hAnsi="Times New Roman" w:cs="Times New Roman"/>
                <w:spacing w:val="-4"/>
              </w:rPr>
              <w:t>вания населения в границах поселения; с</w:t>
            </w:r>
            <w:r w:rsidRPr="005C71AB">
              <w:rPr>
                <w:rFonts w:ascii="Times New Roman" w:hAnsi="Times New Roman" w:cs="Times New Roman"/>
                <w:spacing w:val="-4"/>
              </w:rPr>
              <w:t>о</w:t>
            </w:r>
            <w:r w:rsidRPr="005C71AB">
              <w:rPr>
                <w:rFonts w:ascii="Times New Roman" w:hAnsi="Times New Roman" w:cs="Times New Roman"/>
                <w:spacing w:val="-4"/>
              </w:rPr>
              <w:t>здание условий для обеспечения поселений, вход</w:t>
            </w:r>
            <w:r w:rsidRPr="005C71AB">
              <w:rPr>
                <w:rFonts w:ascii="Times New Roman" w:hAnsi="Times New Roman" w:cs="Times New Roman"/>
                <w:spacing w:val="-4"/>
              </w:rPr>
              <w:t>я</w:t>
            </w:r>
            <w:r w:rsidRPr="005C71AB">
              <w:rPr>
                <w:rFonts w:ascii="Times New Roman" w:hAnsi="Times New Roman" w:cs="Times New Roman"/>
                <w:spacing w:val="-4"/>
              </w:rPr>
              <w:t>щих в состав муниципального района, услугами связи, общественного питания, то</w:t>
            </w:r>
            <w:r w:rsidRPr="005C71AB">
              <w:rPr>
                <w:rFonts w:ascii="Times New Roman" w:hAnsi="Times New Roman" w:cs="Times New Roman"/>
                <w:spacing w:val="-4"/>
              </w:rPr>
              <w:t>р</w:t>
            </w:r>
            <w:r w:rsidRPr="005C71AB">
              <w:rPr>
                <w:rFonts w:ascii="Times New Roman" w:hAnsi="Times New Roman" w:cs="Times New Roman"/>
                <w:spacing w:val="-4"/>
              </w:rPr>
              <w:t>говли и бытов</w:t>
            </w:r>
            <w:r w:rsidRPr="005C71AB">
              <w:rPr>
                <w:rFonts w:ascii="Times New Roman" w:hAnsi="Times New Roman" w:cs="Times New Roman"/>
                <w:spacing w:val="-4"/>
              </w:rPr>
              <w:t>о</w:t>
            </w:r>
            <w:r w:rsidRPr="005C71AB">
              <w:rPr>
                <w:rFonts w:ascii="Times New Roman" w:hAnsi="Times New Roman" w:cs="Times New Roman"/>
                <w:spacing w:val="-4"/>
              </w:rPr>
              <w:t>го обслуживания</w:t>
            </w:r>
          </w:p>
        </w:tc>
        <w:tc>
          <w:tcPr>
            <w:tcW w:w="1559" w:type="dxa"/>
          </w:tcPr>
          <w:p w:rsidR="00867346" w:rsidRPr="00DC7C04" w:rsidRDefault="00867346" w:rsidP="00C346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C7C04">
              <w:rPr>
                <w:rFonts w:ascii="Times New Roman" w:hAnsi="Times New Roman" w:cs="Times New Roman"/>
              </w:rPr>
              <w:lastRenderedPageBreak/>
              <w:t>«Содействие развитию гражданского общества, по</w:t>
            </w:r>
            <w:r w:rsidRPr="00DC7C04">
              <w:rPr>
                <w:rFonts w:ascii="Times New Roman" w:hAnsi="Times New Roman" w:cs="Times New Roman"/>
              </w:rPr>
              <w:t>д</w:t>
            </w:r>
            <w:r w:rsidRPr="00DC7C04">
              <w:rPr>
                <w:rFonts w:ascii="Times New Roman" w:hAnsi="Times New Roman" w:cs="Times New Roman"/>
              </w:rPr>
              <w:t>держка соц</w:t>
            </w:r>
            <w:r w:rsidRPr="00DC7C04">
              <w:rPr>
                <w:rFonts w:ascii="Times New Roman" w:hAnsi="Times New Roman" w:cs="Times New Roman"/>
              </w:rPr>
              <w:t>и</w:t>
            </w:r>
            <w:r w:rsidRPr="00DC7C04">
              <w:rPr>
                <w:rFonts w:ascii="Times New Roman" w:hAnsi="Times New Roman" w:cs="Times New Roman"/>
              </w:rPr>
              <w:t>ально ориентир</w:t>
            </w:r>
            <w:r w:rsidRPr="00DC7C04">
              <w:rPr>
                <w:rFonts w:ascii="Times New Roman" w:hAnsi="Times New Roman" w:cs="Times New Roman"/>
              </w:rPr>
              <w:t>о</w:t>
            </w:r>
            <w:r w:rsidRPr="00DC7C04">
              <w:rPr>
                <w:rFonts w:ascii="Times New Roman" w:hAnsi="Times New Roman" w:cs="Times New Roman"/>
              </w:rPr>
              <w:t>ванных н</w:t>
            </w:r>
            <w:r w:rsidRPr="00DC7C04">
              <w:rPr>
                <w:rFonts w:ascii="Times New Roman" w:hAnsi="Times New Roman" w:cs="Times New Roman"/>
              </w:rPr>
              <w:t>е</w:t>
            </w:r>
            <w:r w:rsidRPr="00DC7C04">
              <w:rPr>
                <w:rFonts w:ascii="Times New Roman" w:hAnsi="Times New Roman" w:cs="Times New Roman"/>
              </w:rPr>
              <w:t>коммерч</w:t>
            </w:r>
            <w:r w:rsidRPr="00DC7C04">
              <w:rPr>
                <w:rFonts w:ascii="Times New Roman" w:hAnsi="Times New Roman" w:cs="Times New Roman"/>
              </w:rPr>
              <w:t>е</w:t>
            </w:r>
            <w:r w:rsidRPr="00DC7C04">
              <w:rPr>
                <w:rFonts w:ascii="Times New Roman" w:hAnsi="Times New Roman" w:cs="Times New Roman"/>
              </w:rPr>
              <w:t>ских орган</w:t>
            </w:r>
            <w:r w:rsidRPr="00DC7C04">
              <w:rPr>
                <w:rFonts w:ascii="Times New Roman" w:hAnsi="Times New Roman" w:cs="Times New Roman"/>
              </w:rPr>
              <w:t>и</w:t>
            </w:r>
            <w:r w:rsidRPr="00DC7C04">
              <w:rPr>
                <w:rFonts w:ascii="Times New Roman" w:hAnsi="Times New Roman" w:cs="Times New Roman"/>
              </w:rPr>
              <w:t xml:space="preserve">заций и </w:t>
            </w:r>
            <w:r w:rsidRPr="00DC7C04">
              <w:rPr>
                <w:rFonts w:ascii="Times New Roman" w:hAnsi="Times New Roman" w:cs="Times New Roman"/>
              </w:rPr>
              <w:lastRenderedPageBreak/>
              <w:t>укрепление единства ро</w:t>
            </w:r>
            <w:r w:rsidRPr="00DC7C04">
              <w:rPr>
                <w:rFonts w:ascii="Times New Roman" w:hAnsi="Times New Roman" w:cs="Times New Roman"/>
              </w:rPr>
              <w:t>с</w:t>
            </w:r>
            <w:r w:rsidRPr="00DC7C04">
              <w:rPr>
                <w:rFonts w:ascii="Times New Roman" w:hAnsi="Times New Roman" w:cs="Times New Roman"/>
              </w:rPr>
              <w:t>сийской нации»</w:t>
            </w:r>
          </w:p>
          <w:p w:rsidR="00867346" w:rsidRPr="00DC7C04" w:rsidRDefault="00867346" w:rsidP="00C346B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67346" w:rsidRPr="00DC7C04" w:rsidRDefault="00867346" w:rsidP="00C346B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министе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соц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ального ра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вития К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ровской о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ласти</w:t>
            </w:r>
          </w:p>
        </w:tc>
        <w:tc>
          <w:tcPr>
            <w:tcW w:w="2551" w:type="dxa"/>
          </w:tcPr>
          <w:p w:rsidR="00867346" w:rsidRPr="00A3486E" w:rsidRDefault="00867346" w:rsidP="00C346B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софинансирование инвестиционных пр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 и проектов разв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тия общественной и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фраструктуры муниц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образований в Кировской области</w:t>
            </w:r>
          </w:p>
        </w:tc>
        <w:tc>
          <w:tcPr>
            <w:tcW w:w="2268" w:type="dxa"/>
          </w:tcPr>
          <w:p w:rsidR="00867346" w:rsidRPr="00DC7C04" w:rsidRDefault="00867346" w:rsidP="00C346B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доля объектов, вв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денных в устано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ленные сроки, в   общем количестве объектов, проше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ших конкурсный о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бор  в рамках прое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та  по поддержке местных инициатив 2018 (2019) года</w:t>
            </w:r>
          </w:p>
          <w:p w:rsidR="00867346" w:rsidRPr="00DC7C04" w:rsidRDefault="00867346" w:rsidP="00C346B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867346" w:rsidRPr="00DC7C04" w:rsidRDefault="00867346" w:rsidP="00C346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67346" w:rsidRPr="00DC7C04" w:rsidRDefault="00867346" w:rsidP="00C346BB">
            <w:pPr>
              <w:spacing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</w:tcPr>
          <w:p w:rsidR="00867346" w:rsidRPr="00DC7C04" w:rsidRDefault="00867346" w:rsidP="00C346BB">
            <w:pPr>
              <w:spacing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0" w:type="dxa"/>
          </w:tcPr>
          <w:p w:rsidR="00867346" w:rsidRPr="00DC7C04" w:rsidRDefault="00867346" w:rsidP="00C346BB">
            <w:pPr>
              <w:spacing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7346" w:rsidRPr="0044200E" w:rsidTr="00867A87">
        <w:tc>
          <w:tcPr>
            <w:tcW w:w="567" w:type="dxa"/>
          </w:tcPr>
          <w:p w:rsidR="00867346" w:rsidRPr="00355AC2" w:rsidRDefault="00867346" w:rsidP="004B64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395" w:type="dxa"/>
          </w:tcPr>
          <w:p w:rsidR="00867346" w:rsidRPr="00355AC2" w:rsidRDefault="00867346" w:rsidP="004B648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держки и социальной помощи для отдел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категорий граждан вне зависимости от наличия в федеральных законах пол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жений, устанавливающих указанное право</w:t>
            </w:r>
          </w:p>
        </w:tc>
        <w:tc>
          <w:tcPr>
            <w:tcW w:w="1559" w:type="dxa"/>
          </w:tcPr>
          <w:p w:rsidR="00867346" w:rsidRPr="00355AC2" w:rsidRDefault="00867346" w:rsidP="004B648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о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разования»</w:t>
            </w:r>
          </w:p>
        </w:tc>
        <w:tc>
          <w:tcPr>
            <w:tcW w:w="1418" w:type="dxa"/>
          </w:tcPr>
          <w:p w:rsidR="00867346" w:rsidRPr="005D4B40" w:rsidRDefault="00867346" w:rsidP="004B6484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спорта и молоде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полит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 Киро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обл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</w:t>
            </w:r>
          </w:p>
        </w:tc>
        <w:tc>
          <w:tcPr>
            <w:tcW w:w="2551" w:type="dxa"/>
          </w:tcPr>
          <w:p w:rsidR="00867346" w:rsidRPr="00A3486E" w:rsidRDefault="00867346" w:rsidP="004B6484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3486E">
              <w:rPr>
                <w:rFonts w:ascii="Times New Roman" w:hAnsi="Times New Roman" w:cs="Times New Roman"/>
                <w:lang w:eastAsia="ru-RU"/>
              </w:rPr>
              <w:t>на софинансирование расходных обязательств на предоставление с</w:t>
            </w:r>
            <w:r w:rsidRPr="00A3486E">
              <w:rPr>
                <w:rFonts w:ascii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hAnsi="Times New Roman" w:cs="Times New Roman"/>
                <w:lang w:eastAsia="ru-RU"/>
              </w:rPr>
              <w:t>циальных выплат мол</w:t>
            </w:r>
            <w:r w:rsidRPr="00A3486E">
              <w:rPr>
                <w:rFonts w:ascii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hAnsi="Times New Roman" w:cs="Times New Roman"/>
                <w:lang w:eastAsia="ru-RU"/>
              </w:rPr>
              <w:t>дым семьям на приобр</w:t>
            </w:r>
            <w:r w:rsidRPr="00A3486E">
              <w:rPr>
                <w:rFonts w:ascii="Times New Roman" w:hAnsi="Times New Roman" w:cs="Times New Roman"/>
                <w:lang w:eastAsia="ru-RU"/>
              </w:rPr>
              <w:t>е</w:t>
            </w:r>
            <w:r w:rsidRPr="00A3486E">
              <w:rPr>
                <w:rFonts w:ascii="Times New Roman" w:hAnsi="Times New Roman" w:cs="Times New Roman"/>
                <w:lang w:eastAsia="ru-RU"/>
              </w:rPr>
              <w:t>тение (строительство) жилья</w:t>
            </w:r>
          </w:p>
        </w:tc>
        <w:tc>
          <w:tcPr>
            <w:tcW w:w="2268" w:type="dxa"/>
          </w:tcPr>
          <w:p w:rsidR="00867346" w:rsidRPr="00355AC2" w:rsidRDefault="00867346" w:rsidP="004B648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молодых семей, получивших свидетельство о пр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 на получение с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циальной выплаты на приобретение (стр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ительство) жилого помещения</w:t>
            </w:r>
          </w:p>
        </w:tc>
        <w:tc>
          <w:tcPr>
            <w:tcW w:w="709" w:type="dxa"/>
          </w:tcPr>
          <w:p w:rsidR="00867346" w:rsidRPr="00355AC2" w:rsidRDefault="00867346" w:rsidP="004B64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867346" w:rsidRPr="00355AC2" w:rsidRDefault="00867346" w:rsidP="004B648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851" w:type="dxa"/>
          </w:tcPr>
          <w:p w:rsidR="00867346" w:rsidRPr="00355AC2" w:rsidRDefault="00867346" w:rsidP="0071416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850" w:type="dxa"/>
          </w:tcPr>
          <w:p w:rsidR="00867346" w:rsidRPr="00355AC2" w:rsidRDefault="00867346" w:rsidP="0071416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</w:tr>
      <w:tr w:rsidR="00867346" w:rsidRPr="0044200E" w:rsidTr="00867A87">
        <w:tc>
          <w:tcPr>
            <w:tcW w:w="567" w:type="dxa"/>
            <w:vMerge w:val="restart"/>
          </w:tcPr>
          <w:p w:rsidR="00867346" w:rsidRPr="000340C9" w:rsidRDefault="00867346" w:rsidP="004B64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95" w:type="dxa"/>
            <w:vMerge w:val="restart"/>
          </w:tcPr>
          <w:p w:rsidR="00867346" w:rsidRPr="000340C9" w:rsidRDefault="00867346" w:rsidP="004B648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собственности поселения, муниципал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района, городского округа</w:t>
            </w:r>
          </w:p>
        </w:tc>
        <w:tc>
          <w:tcPr>
            <w:tcW w:w="1559" w:type="dxa"/>
            <w:vMerge w:val="restart"/>
          </w:tcPr>
          <w:p w:rsidR="00867346" w:rsidRPr="000340C9" w:rsidRDefault="00867346" w:rsidP="004B648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«Социальная поддержка и социальное обслужив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граждан К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ровской обл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</w:tcPr>
          <w:p w:rsidR="00867346" w:rsidRPr="000340C9" w:rsidRDefault="00867346" w:rsidP="004B648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образ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 К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ровской о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ласти</w:t>
            </w:r>
          </w:p>
        </w:tc>
        <w:tc>
          <w:tcPr>
            <w:tcW w:w="2551" w:type="dxa"/>
            <w:vMerge w:val="restart"/>
          </w:tcPr>
          <w:p w:rsidR="00867346" w:rsidRPr="00A3486E" w:rsidRDefault="00867346" w:rsidP="004B64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3486E">
              <w:rPr>
                <w:rFonts w:ascii="Times New Roman" w:hAnsi="Times New Roman" w:cs="Times New Roman"/>
                <w:lang w:eastAsia="ru-RU"/>
              </w:rPr>
              <w:t>на реализацию мер</w:t>
            </w:r>
            <w:r w:rsidRPr="00A3486E">
              <w:rPr>
                <w:rFonts w:ascii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hAnsi="Times New Roman" w:cs="Times New Roman"/>
                <w:lang w:eastAsia="ru-RU"/>
              </w:rPr>
              <w:t>приятий, направленных на повышение уровня доступности приорите</w:t>
            </w:r>
            <w:r w:rsidRPr="00A3486E">
              <w:rPr>
                <w:rFonts w:ascii="Times New Roman" w:hAnsi="Times New Roman" w:cs="Times New Roman"/>
                <w:lang w:eastAsia="ru-RU"/>
              </w:rPr>
              <w:t>т</w:t>
            </w:r>
            <w:r w:rsidRPr="00A3486E">
              <w:rPr>
                <w:rFonts w:ascii="Times New Roman" w:hAnsi="Times New Roman" w:cs="Times New Roman"/>
                <w:lang w:eastAsia="ru-RU"/>
              </w:rPr>
              <w:t>ных объектов и услуг в приоритетных сферах жизнедеятельности и</w:t>
            </w:r>
            <w:r w:rsidRPr="00A3486E">
              <w:rPr>
                <w:rFonts w:ascii="Times New Roman" w:hAnsi="Times New Roman" w:cs="Times New Roman"/>
                <w:lang w:eastAsia="ru-RU"/>
              </w:rPr>
              <w:t>н</w:t>
            </w:r>
            <w:r w:rsidRPr="00A3486E">
              <w:rPr>
                <w:rFonts w:ascii="Times New Roman" w:hAnsi="Times New Roman" w:cs="Times New Roman"/>
                <w:lang w:eastAsia="ru-RU"/>
              </w:rPr>
              <w:t>валидов и других мал</w:t>
            </w:r>
            <w:r w:rsidRPr="00A3486E">
              <w:rPr>
                <w:rFonts w:ascii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hAnsi="Times New Roman" w:cs="Times New Roman"/>
                <w:lang w:eastAsia="ru-RU"/>
              </w:rPr>
              <w:t>мобильных групп нас</w:t>
            </w:r>
            <w:r w:rsidRPr="00A3486E">
              <w:rPr>
                <w:rFonts w:ascii="Times New Roman" w:hAnsi="Times New Roman" w:cs="Times New Roman"/>
                <w:lang w:eastAsia="ru-RU"/>
              </w:rPr>
              <w:t>е</w:t>
            </w:r>
            <w:r w:rsidRPr="00A3486E">
              <w:rPr>
                <w:rFonts w:ascii="Times New Roman" w:hAnsi="Times New Roman" w:cs="Times New Roman"/>
                <w:lang w:eastAsia="ru-RU"/>
              </w:rPr>
              <w:t>ления</w:t>
            </w:r>
          </w:p>
          <w:p w:rsidR="00867346" w:rsidRPr="00A3486E" w:rsidRDefault="00867346" w:rsidP="004B64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867346" w:rsidRPr="00A3486E" w:rsidRDefault="00867346" w:rsidP="004B64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67346" w:rsidRPr="002F270F" w:rsidRDefault="00867346" w:rsidP="002F270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дошкольных образовательных о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ганизаций, в которых создана универсал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 безбарьерная среда для инклюзи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образования детей-инвалидов, в общем количестве дошкольных образ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вательных организ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ций </w:t>
            </w:r>
          </w:p>
        </w:tc>
        <w:tc>
          <w:tcPr>
            <w:tcW w:w="709" w:type="dxa"/>
          </w:tcPr>
          <w:p w:rsidR="00867346" w:rsidRPr="002F270F" w:rsidRDefault="00867346" w:rsidP="004B648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</w:tcPr>
          <w:p w:rsidR="00867346" w:rsidRPr="002F270F" w:rsidRDefault="00867346" w:rsidP="004B6484">
            <w:pPr>
              <w:spacing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851" w:type="dxa"/>
          </w:tcPr>
          <w:p w:rsidR="00867346" w:rsidRPr="002F270F" w:rsidRDefault="00867346" w:rsidP="004B6484">
            <w:pPr>
              <w:spacing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</w:tcPr>
          <w:p w:rsidR="00867346" w:rsidRPr="002F270F" w:rsidRDefault="00867346" w:rsidP="004B648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67346" w:rsidRPr="0044200E" w:rsidTr="00867A87">
        <w:tc>
          <w:tcPr>
            <w:tcW w:w="567" w:type="dxa"/>
            <w:vMerge/>
          </w:tcPr>
          <w:p w:rsidR="00867346" w:rsidRDefault="00867346" w:rsidP="004B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867346" w:rsidRDefault="00867346" w:rsidP="004B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67346" w:rsidRDefault="00867346" w:rsidP="004B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67346" w:rsidRDefault="00867346" w:rsidP="004B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4B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7346" w:rsidRPr="002F270F" w:rsidRDefault="00867346" w:rsidP="009A031C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детей-инвали-дов в возрасте от 1,5 до 7 лет, охваченных дошкольным образ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ванием, в общей чи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ленности детей-инва-лидов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такого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 </w:t>
            </w:r>
          </w:p>
        </w:tc>
        <w:tc>
          <w:tcPr>
            <w:tcW w:w="709" w:type="dxa"/>
          </w:tcPr>
          <w:p w:rsidR="00867346" w:rsidRPr="002F270F" w:rsidRDefault="00867346" w:rsidP="004B648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</w:tcPr>
          <w:p w:rsidR="00867346" w:rsidRPr="002F270F" w:rsidRDefault="00867346" w:rsidP="004B6484">
            <w:pPr>
              <w:spacing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851" w:type="dxa"/>
          </w:tcPr>
          <w:p w:rsidR="00867346" w:rsidRPr="002F270F" w:rsidRDefault="00867346" w:rsidP="004B6484">
            <w:pPr>
              <w:spacing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</w:tcPr>
          <w:p w:rsidR="00867346" w:rsidRPr="002F270F" w:rsidRDefault="00867346" w:rsidP="004B648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67346" w:rsidRPr="0044200E" w:rsidTr="00867A87">
        <w:tc>
          <w:tcPr>
            <w:tcW w:w="567" w:type="dxa"/>
            <w:vMerge w:val="restart"/>
          </w:tcPr>
          <w:p w:rsidR="00867346" w:rsidRPr="005B1083" w:rsidRDefault="00867346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5" w:type="dxa"/>
            <w:vMerge w:val="restart"/>
          </w:tcPr>
          <w:p w:rsidR="00867346" w:rsidRPr="005B1083" w:rsidRDefault="00867346" w:rsidP="00965EDF">
            <w:pPr>
              <w:jc w:val="both"/>
              <w:rPr>
                <w:rFonts w:ascii="Times New Roman" w:hAnsi="Times New Roman" w:cs="Times New Roman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предупреждении и ликвидации последствий чрезвычайных ситуаций </w:t>
            </w:r>
            <w:r w:rsidRPr="005B1083">
              <w:rPr>
                <w:rFonts w:ascii="Times New Roman" w:hAnsi="Times New Roman" w:cs="Times New Roman"/>
              </w:rPr>
              <w:t>в гр</w:t>
            </w:r>
            <w:r w:rsidRPr="005B1083">
              <w:rPr>
                <w:rFonts w:ascii="Times New Roman" w:hAnsi="Times New Roman" w:cs="Times New Roman"/>
              </w:rPr>
              <w:t>а</w:t>
            </w:r>
            <w:r w:rsidRPr="005B1083">
              <w:rPr>
                <w:rFonts w:ascii="Times New Roman" w:hAnsi="Times New Roman" w:cs="Times New Roman"/>
              </w:rPr>
              <w:t>ницах поселения, на территории муниц</w:t>
            </w:r>
            <w:r w:rsidRPr="005B1083">
              <w:rPr>
                <w:rFonts w:ascii="Times New Roman" w:hAnsi="Times New Roman" w:cs="Times New Roman"/>
              </w:rPr>
              <w:t>и</w:t>
            </w:r>
            <w:r w:rsidRPr="005B1083">
              <w:rPr>
                <w:rFonts w:ascii="Times New Roman" w:hAnsi="Times New Roman" w:cs="Times New Roman"/>
              </w:rPr>
              <w:t>пального района, в границах городского округа</w:t>
            </w:r>
          </w:p>
        </w:tc>
        <w:tc>
          <w:tcPr>
            <w:tcW w:w="1559" w:type="dxa"/>
            <w:vMerge w:val="restart"/>
          </w:tcPr>
          <w:p w:rsidR="00867346" w:rsidRPr="005B1083" w:rsidRDefault="00867346" w:rsidP="00005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«Охрана окружающей среды, во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произво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ство и использов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ние приро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ных ресу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сов»</w:t>
            </w:r>
          </w:p>
        </w:tc>
        <w:tc>
          <w:tcPr>
            <w:tcW w:w="1418" w:type="dxa"/>
            <w:vMerge w:val="restart"/>
          </w:tcPr>
          <w:p w:rsidR="00867346" w:rsidRPr="005B1083" w:rsidRDefault="00867346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083">
              <w:rPr>
                <w:rFonts w:ascii="Times New Roman" w:hAnsi="Times New Roman" w:cs="Times New Roman"/>
              </w:rPr>
              <w:t>министе</w:t>
            </w:r>
            <w:r w:rsidRPr="005B1083">
              <w:rPr>
                <w:rFonts w:ascii="Times New Roman" w:hAnsi="Times New Roman" w:cs="Times New Roman"/>
              </w:rPr>
              <w:t>р</w:t>
            </w:r>
            <w:r w:rsidRPr="005B1083">
              <w:rPr>
                <w:rFonts w:ascii="Times New Roman" w:hAnsi="Times New Roman" w:cs="Times New Roman"/>
              </w:rPr>
              <w:t>ство охраны окружа</w:t>
            </w:r>
            <w:r w:rsidRPr="005B1083">
              <w:rPr>
                <w:rFonts w:ascii="Times New Roman" w:hAnsi="Times New Roman" w:cs="Times New Roman"/>
              </w:rPr>
              <w:t>ю</w:t>
            </w:r>
            <w:r w:rsidRPr="005B1083">
              <w:rPr>
                <w:rFonts w:ascii="Times New Roman" w:hAnsi="Times New Roman" w:cs="Times New Roman"/>
              </w:rPr>
              <w:t>щей среды Кировской области</w:t>
            </w:r>
          </w:p>
        </w:tc>
        <w:tc>
          <w:tcPr>
            <w:tcW w:w="2551" w:type="dxa"/>
            <w:vMerge w:val="restart"/>
          </w:tcPr>
          <w:p w:rsidR="00867346" w:rsidRPr="00A3486E" w:rsidRDefault="00867346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86E">
              <w:rPr>
                <w:rFonts w:ascii="Times New Roman" w:hAnsi="Times New Roman" w:cs="Times New Roman"/>
                <w:szCs w:val="28"/>
              </w:rPr>
              <w:t>на реализацию госуда</w:t>
            </w:r>
            <w:r w:rsidRPr="00A3486E">
              <w:rPr>
                <w:rFonts w:ascii="Times New Roman" w:hAnsi="Times New Roman" w:cs="Times New Roman"/>
                <w:szCs w:val="28"/>
              </w:rPr>
              <w:t>р</w:t>
            </w:r>
            <w:r w:rsidRPr="00A3486E">
              <w:rPr>
                <w:rFonts w:ascii="Times New Roman" w:hAnsi="Times New Roman" w:cs="Times New Roman"/>
                <w:szCs w:val="28"/>
              </w:rPr>
              <w:t xml:space="preserve">ственной </w:t>
            </w:r>
            <w:hyperlink r:id="rId12" w:history="1">
              <w:r w:rsidRPr="00A3486E">
                <w:rPr>
                  <w:rFonts w:ascii="Times New Roman" w:hAnsi="Times New Roman" w:cs="Times New Roman"/>
                  <w:szCs w:val="28"/>
                </w:rPr>
                <w:t>программы</w:t>
              </w:r>
            </w:hyperlink>
            <w:r w:rsidRPr="00A3486E">
              <w:rPr>
                <w:rFonts w:ascii="Times New Roman" w:hAnsi="Times New Roman" w:cs="Times New Roman"/>
                <w:szCs w:val="28"/>
              </w:rPr>
              <w:t xml:space="preserve"> Кировской области «Охрана окружающей среды, воспроизводство и использование пр</w:t>
            </w:r>
            <w:r w:rsidRPr="00A3486E">
              <w:rPr>
                <w:rFonts w:ascii="Times New Roman" w:hAnsi="Times New Roman" w:cs="Times New Roman"/>
                <w:szCs w:val="28"/>
              </w:rPr>
              <w:t>и</w:t>
            </w:r>
            <w:r w:rsidRPr="00A3486E">
              <w:rPr>
                <w:rFonts w:ascii="Times New Roman" w:hAnsi="Times New Roman" w:cs="Times New Roman"/>
                <w:szCs w:val="28"/>
              </w:rPr>
              <w:t>родных ресурсов»</w:t>
            </w:r>
          </w:p>
        </w:tc>
        <w:tc>
          <w:tcPr>
            <w:tcW w:w="2268" w:type="dxa"/>
          </w:tcPr>
          <w:p w:rsidR="00867346" w:rsidRPr="009960B4" w:rsidRDefault="00867346" w:rsidP="005B108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гидр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технических соор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жений с неудовл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творительным и опасным уровнем безопасности, прив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денных в безопасное техническое состо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709" w:type="dxa"/>
          </w:tcPr>
          <w:p w:rsidR="00867346" w:rsidRPr="009960B4" w:rsidRDefault="00867346" w:rsidP="005B10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0B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867346" w:rsidRPr="009960B4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851" w:type="dxa"/>
          </w:tcPr>
          <w:p w:rsidR="00867346" w:rsidRPr="009960B4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850" w:type="dxa"/>
          </w:tcPr>
          <w:p w:rsidR="00867346" w:rsidRPr="009960B4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867346" w:rsidRPr="0044200E" w:rsidTr="00867A87">
        <w:tc>
          <w:tcPr>
            <w:tcW w:w="567" w:type="dxa"/>
            <w:vMerge/>
          </w:tcPr>
          <w:p w:rsidR="00867346" w:rsidRPr="00ED19F6" w:rsidRDefault="00867346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867346" w:rsidRPr="00ED19F6" w:rsidRDefault="00867346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867346" w:rsidRPr="00ED19F6" w:rsidRDefault="00867346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867346" w:rsidRPr="009960B4" w:rsidRDefault="00867346" w:rsidP="005B108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ущерба, предотвращенного в результате привед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в безопасное с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стояние гидротехн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ческих сооружений, уровень безопасн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которых оцен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 как неудовл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96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творительный или опасный</w:t>
            </w:r>
          </w:p>
        </w:tc>
        <w:tc>
          <w:tcPr>
            <w:tcW w:w="709" w:type="dxa"/>
          </w:tcPr>
          <w:p w:rsidR="00867346" w:rsidRPr="009960B4" w:rsidRDefault="00867346" w:rsidP="005B10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0B4">
              <w:rPr>
                <w:rFonts w:ascii="Times New Roman" w:eastAsia="Times New Roman" w:hAnsi="Times New Roman" w:cs="Times New Roman"/>
                <w:lang w:eastAsia="ru-RU"/>
              </w:rPr>
              <w:t>млн. ру</w:t>
            </w:r>
            <w:r w:rsidRPr="009960B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9960B4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850" w:type="dxa"/>
          </w:tcPr>
          <w:p w:rsidR="00867346" w:rsidRPr="009960B4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0B4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  <w:r w:rsidRPr="009960B4">
              <w:rPr>
                <w:rFonts w:ascii="Times New Roman" w:eastAsia="Times New Roman" w:hAnsi="Times New Roman" w:cs="Times New Roman"/>
                <w:lang w:eastAsia="ru-RU"/>
              </w:rPr>
              <w:t>,46</w:t>
            </w:r>
          </w:p>
        </w:tc>
        <w:tc>
          <w:tcPr>
            <w:tcW w:w="851" w:type="dxa"/>
          </w:tcPr>
          <w:p w:rsidR="00867346" w:rsidRPr="009960B4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0B4">
              <w:rPr>
                <w:rFonts w:ascii="Times New Roman" w:eastAsia="Times New Roman" w:hAnsi="Times New Roman" w:cs="Times New Roman"/>
                <w:lang w:eastAsia="ru-RU"/>
              </w:rPr>
              <w:t>134,97</w:t>
            </w:r>
          </w:p>
        </w:tc>
        <w:tc>
          <w:tcPr>
            <w:tcW w:w="850" w:type="dxa"/>
          </w:tcPr>
          <w:p w:rsidR="00867346" w:rsidRPr="009960B4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0B4">
              <w:rPr>
                <w:rFonts w:ascii="Times New Roman" w:eastAsia="Times New Roman" w:hAnsi="Times New Roman" w:cs="Times New Roman"/>
                <w:lang w:eastAsia="ru-RU"/>
              </w:rPr>
              <w:t>180,63</w:t>
            </w:r>
          </w:p>
        </w:tc>
      </w:tr>
      <w:tr w:rsidR="00867346" w:rsidRPr="0044200E" w:rsidTr="00867A87">
        <w:tc>
          <w:tcPr>
            <w:tcW w:w="567" w:type="dxa"/>
            <w:vMerge/>
          </w:tcPr>
          <w:p w:rsidR="00867346" w:rsidRPr="00ED19F6" w:rsidRDefault="00867346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867346" w:rsidRPr="00ED19F6" w:rsidRDefault="00867346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867346" w:rsidRPr="00ED19F6" w:rsidRDefault="00867346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867346" w:rsidRPr="009960B4" w:rsidRDefault="00867346" w:rsidP="005B108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выполненных работ по направл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нию «Капитальный ремонт и реко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струкция гидроте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нических сооруж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ний»</w:t>
            </w:r>
          </w:p>
        </w:tc>
        <w:tc>
          <w:tcPr>
            <w:tcW w:w="709" w:type="dxa"/>
          </w:tcPr>
          <w:p w:rsidR="00867346" w:rsidRPr="009960B4" w:rsidRDefault="00867346" w:rsidP="005B10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67346" w:rsidRPr="009960B4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851" w:type="dxa"/>
          </w:tcPr>
          <w:p w:rsidR="00867346" w:rsidRPr="009960B4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0" w:type="dxa"/>
          </w:tcPr>
          <w:p w:rsidR="00867346" w:rsidRPr="009960B4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67346" w:rsidRPr="0044200E" w:rsidTr="00867A87">
        <w:tc>
          <w:tcPr>
            <w:tcW w:w="567" w:type="dxa"/>
            <w:vMerge/>
          </w:tcPr>
          <w:p w:rsidR="00867346" w:rsidRPr="00ED19F6" w:rsidRDefault="00867346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867346" w:rsidRPr="00ED19F6" w:rsidRDefault="00867346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867346" w:rsidRPr="00ED19F6" w:rsidRDefault="00867346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867346" w:rsidRDefault="00867346" w:rsidP="005B108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готовности проектно-сметной документации</w:t>
            </w:r>
          </w:p>
        </w:tc>
        <w:tc>
          <w:tcPr>
            <w:tcW w:w="709" w:type="dxa"/>
          </w:tcPr>
          <w:p w:rsidR="00867346" w:rsidRDefault="00867346" w:rsidP="005B10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67346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</w:tcPr>
          <w:p w:rsidR="00867346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67346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7346" w:rsidRPr="0044200E" w:rsidTr="00867A87">
        <w:tc>
          <w:tcPr>
            <w:tcW w:w="567" w:type="dxa"/>
            <w:vMerge/>
          </w:tcPr>
          <w:p w:rsidR="00867346" w:rsidRPr="00ED19F6" w:rsidRDefault="00867346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867346" w:rsidRPr="00ED19F6" w:rsidRDefault="00867346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867346" w:rsidRPr="00ED19F6" w:rsidRDefault="00867346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867346" w:rsidRPr="00DF4735" w:rsidRDefault="00867346" w:rsidP="005B108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4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п</w:t>
            </w:r>
            <w:r w:rsidRPr="00DF4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F4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строенных (реко</w:t>
            </w:r>
            <w:r w:rsidRPr="00DF4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DF4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струированных) с</w:t>
            </w:r>
            <w:r w:rsidRPr="00DF4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F4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оружений инжене</w:t>
            </w:r>
            <w:r w:rsidRPr="00DF4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DF4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защиты и бер</w:t>
            </w:r>
            <w:r w:rsidRPr="00DF4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DF4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гоукрепления</w:t>
            </w:r>
          </w:p>
        </w:tc>
        <w:tc>
          <w:tcPr>
            <w:tcW w:w="709" w:type="dxa"/>
          </w:tcPr>
          <w:p w:rsidR="00867346" w:rsidRPr="00DF4735" w:rsidRDefault="00867346" w:rsidP="005B10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7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</w:p>
        </w:tc>
        <w:tc>
          <w:tcPr>
            <w:tcW w:w="850" w:type="dxa"/>
          </w:tcPr>
          <w:p w:rsidR="00867346" w:rsidRPr="00DF4735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7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867346" w:rsidRPr="00DF4735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735">
              <w:rPr>
                <w:rFonts w:ascii="Times New Roman" w:eastAsia="Times New Roman" w:hAnsi="Times New Roman" w:cs="Times New Roman"/>
                <w:lang w:eastAsia="ru-RU"/>
              </w:rPr>
              <w:t>697</w:t>
            </w:r>
          </w:p>
        </w:tc>
        <w:tc>
          <w:tcPr>
            <w:tcW w:w="850" w:type="dxa"/>
          </w:tcPr>
          <w:p w:rsidR="00867346" w:rsidRPr="00DF4735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735">
              <w:rPr>
                <w:rFonts w:ascii="Times New Roman" w:eastAsia="Times New Roman" w:hAnsi="Times New Roman" w:cs="Times New Roman"/>
                <w:lang w:eastAsia="ru-RU"/>
              </w:rPr>
              <w:t>381</w:t>
            </w:r>
          </w:p>
        </w:tc>
      </w:tr>
      <w:tr w:rsidR="00867346" w:rsidRPr="0044200E" w:rsidTr="00867A87">
        <w:tc>
          <w:tcPr>
            <w:tcW w:w="567" w:type="dxa"/>
            <w:vMerge/>
          </w:tcPr>
          <w:p w:rsidR="00867346" w:rsidRPr="00ED19F6" w:rsidRDefault="00867346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867346" w:rsidRPr="00ED19F6" w:rsidRDefault="00867346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867346" w:rsidRPr="00ED19F6" w:rsidRDefault="00867346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867346" w:rsidRPr="00D6709D" w:rsidRDefault="00867346" w:rsidP="005B108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09D">
              <w:rPr>
                <w:rFonts w:ascii="Times New Roman" w:eastAsia="Times New Roman" w:hAnsi="Times New Roman" w:cs="Times New Roman"/>
                <w:lang w:eastAsia="ru-RU"/>
              </w:rPr>
              <w:t>степень технической готовности объекта «Строительство б</w:t>
            </w:r>
            <w:r w:rsidRPr="00D6709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6709D">
              <w:rPr>
                <w:rFonts w:ascii="Times New Roman" w:eastAsia="Times New Roman" w:hAnsi="Times New Roman" w:cs="Times New Roman"/>
                <w:lang w:eastAsia="ru-RU"/>
              </w:rPr>
              <w:t>регоукрепления</w:t>
            </w:r>
            <w:r w:rsidRPr="00D6709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Белохолуницкого водохранилища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D6709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6709D">
              <w:rPr>
                <w:rFonts w:ascii="Times New Roman" w:eastAsia="Times New Roman" w:hAnsi="Times New Roman" w:cs="Times New Roman"/>
                <w:lang w:eastAsia="ru-RU"/>
              </w:rPr>
              <w:t xml:space="preserve">Белая Холуница Белохолуницкого района Кировской области» </w:t>
            </w:r>
          </w:p>
        </w:tc>
        <w:tc>
          <w:tcPr>
            <w:tcW w:w="709" w:type="dxa"/>
          </w:tcPr>
          <w:p w:rsidR="00867346" w:rsidRPr="00D6709D" w:rsidRDefault="00867346" w:rsidP="005B10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09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67346" w:rsidRPr="00D6709D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0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867346" w:rsidRPr="00D6709D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09D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850" w:type="dxa"/>
          </w:tcPr>
          <w:p w:rsidR="00867346" w:rsidRPr="00D6709D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09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867346" w:rsidRPr="0044200E" w:rsidTr="00867A87">
        <w:tc>
          <w:tcPr>
            <w:tcW w:w="567" w:type="dxa"/>
            <w:vMerge/>
          </w:tcPr>
          <w:p w:rsidR="00867346" w:rsidRPr="00ED19F6" w:rsidRDefault="00867346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867346" w:rsidRPr="00ED19F6" w:rsidRDefault="00867346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867346" w:rsidRPr="00ED19F6" w:rsidRDefault="00867346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867346" w:rsidRPr="00D6709D" w:rsidRDefault="00867346" w:rsidP="005B108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насел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ния, проживающего на подверженных негативному возде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ствию вод террит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риях, защищенного в результате провед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 мероприятий по повышению защ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щенности от нег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тивного воздействия вод</w:t>
            </w:r>
          </w:p>
        </w:tc>
        <w:tc>
          <w:tcPr>
            <w:tcW w:w="709" w:type="dxa"/>
          </w:tcPr>
          <w:p w:rsidR="00867346" w:rsidRPr="00D6709D" w:rsidRDefault="00867346" w:rsidP="005B10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че-л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век</w:t>
            </w:r>
          </w:p>
        </w:tc>
        <w:tc>
          <w:tcPr>
            <w:tcW w:w="850" w:type="dxa"/>
          </w:tcPr>
          <w:p w:rsidR="00867346" w:rsidRPr="00D6709D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867346" w:rsidRPr="00D6709D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</w:tcPr>
          <w:p w:rsidR="00867346" w:rsidRPr="00D6709D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867346" w:rsidRPr="0044200E" w:rsidTr="00867A87">
        <w:tc>
          <w:tcPr>
            <w:tcW w:w="567" w:type="dxa"/>
            <w:vMerge/>
          </w:tcPr>
          <w:p w:rsidR="00867346" w:rsidRPr="00ED19F6" w:rsidRDefault="00867346" w:rsidP="0000515E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867346" w:rsidRPr="00ED19F6" w:rsidRDefault="00867346" w:rsidP="0000515E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867346" w:rsidRPr="00ED19F6" w:rsidRDefault="00867346" w:rsidP="0000515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867346" w:rsidRPr="005B1083" w:rsidRDefault="00867346" w:rsidP="005B108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размер предотвр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щенного ущерба в результате провед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ния мероприятий по повышению защ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щенности от нег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тивного воздействия вод</w:t>
            </w:r>
          </w:p>
        </w:tc>
        <w:tc>
          <w:tcPr>
            <w:tcW w:w="709" w:type="dxa"/>
          </w:tcPr>
          <w:p w:rsidR="00867346" w:rsidRPr="005B1083" w:rsidRDefault="00867346" w:rsidP="005B10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млн. ру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850" w:type="dxa"/>
          </w:tcPr>
          <w:p w:rsidR="00867346" w:rsidRPr="005B1083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867346" w:rsidRPr="005B1083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140,16</w:t>
            </w:r>
          </w:p>
        </w:tc>
        <w:tc>
          <w:tcPr>
            <w:tcW w:w="850" w:type="dxa"/>
          </w:tcPr>
          <w:p w:rsidR="00867346" w:rsidRPr="005B1083" w:rsidRDefault="00867346" w:rsidP="005B108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105,8</w:t>
            </w:r>
          </w:p>
        </w:tc>
      </w:tr>
      <w:tr w:rsidR="00867346" w:rsidTr="00867A87">
        <w:tc>
          <w:tcPr>
            <w:tcW w:w="567" w:type="dxa"/>
            <w:vMerge w:val="restart"/>
          </w:tcPr>
          <w:p w:rsidR="00867346" w:rsidRPr="00195F09" w:rsidRDefault="00867346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5" w:type="dxa"/>
            <w:vMerge w:val="restart"/>
          </w:tcPr>
          <w:p w:rsidR="00867346" w:rsidRPr="00195F09" w:rsidRDefault="00867346" w:rsidP="001022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hAnsi="Times New Roman" w:cs="Times New Roman"/>
              </w:rPr>
              <w:t>Создание условий для развития сельскох</w:t>
            </w:r>
            <w:r w:rsidRPr="00195F09">
              <w:rPr>
                <w:rFonts w:ascii="Times New Roman" w:hAnsi="Times New Roman" w:cs="Times New Roman"/>
              </w:rPr>
              <w:t>о</w:t>
            </w:r>
            <w:r w:rsidRPr="00195F09">
              <w:rPr>
                <w:rFonts w:ascii="Times New Roman" w:hAnsi="Times New Roman" w:cs="Times New Roman"/>
              </w:rPr>
              <w:t>зяйственного производства в поселен</w:t>
            </w:r>
            <w:r w:rsidRPr="00195F09">
              <w:rPr>
                <w:rFonts w:ascii="Times New Roman" w:hAnsi="Times New Roman" w:cs="Times New Roman"/>
              </w:rPr>
              <w:t>и</w:t>
            </w:r>
            <w:r w:rsidRPr="00195F09">
              <w:rPr>
                <w:rFonts w:ascii="Times New Roman" w:hAnsi="Times New Roman" w:cs="Times New Roman"/>
              </w:rPr>
              <w:t>ях, расширения рынка сельскохозяйстве</w:t>
            </w:r>
            <w:r w:rsidRPr="00195F09">
              <w:rPr>
                <w:rFonts w:ascii="Times New Roman" w:hAnsi="Times New Roman" w:cs="Times New Roman"/>
              </w:rPr>
              <w:t>н</w:t>
            </w:r>
            <w:r w:rsidRPr="00195F09">
              <w:rPr>
                <w:rFonts w:ascii="Times New Roman" w:hAnsi="Times New Roman" w:cs="Times New Roman"/>
              </w:rPr>
              <w:t>ной продукции, сырья и продовольствия, соде</w:t>
            </w:r>
            <w:r w:rsidRPr="00195F09">
              <w:rPr>
                <w:rFonts w:ascii="Times New Roman" w:hAnsi="Times New Roman" w:cs="Times New Roman"/>
              </w:rPr>
              <w:t>й</w:t>
            </w:r>
            <w:r w:rsidRPr="00195F09">
              <w:rPr>
                <w:rFonts w:ascii="Times New Roman" w:hAnsi="Times New Roman" w:cs="Times New Roman"/>
              </w:rPr>
              <w:t>ствие развитию малого и среднего пре</w:t>
            </w:r>
            <w:r w:rsidRPr="00195F09">
              <w:rPr>
                <w:rFonts w:ascii="Times New Roman" w:hAnsi="Times New Roman" w:cs="Times New Roman"/>
              </w:rPr>
              <w:t>д</w:t>
            </w:r>
            <w:r w:rsidRPr="00195F09">
              <w:rPr>
                <w:rFonts w:ascii="Times New Roman" w:hAnsi="Times New Roman" w:cs="Times New Roman"/>
              </w:rPr>
              <w:lastRenderedPageBreak/>
              <w:t>принимательства, оказание поддержки с</w:t>
            </w:r>
            <w:r w:rsidRPr="00195F09">
              <w:rPr>
                <w:rFonts w:ascii="Times New Roman" w:hAnsi="Times New Roman" w:cs="Times New Roman"/>
              </w:rPr>
              <w:t>о</w:t>
            </w:r>
            <w:r w:rsidRPr="00195F09">
              <w:rPr>
                <w:rFonts w:ascii="Times New Roman" w:hAnsi="Times New Roman" w:cs="Times New Roman"/>
              </w:rPr>
              <w:t>циально ориентированным некоммерч</w:t>
            </w:r>
            <w:r w:rsidRPr="00195F09">
              <w:rPr>
                <w:rFonts w:ascii="Times New Roman" w:hAnsi="Times New Roman" w:cs="Times New Roman"/>
              </w:rPr>
              <w:t>е</w:t>
            </w:r>
            <w:r w:rsidRPr="00195F09">
              <w:rPr>
                <w:rFonts w:ascii="Times New Roman" w:hAnsi="Times New Roman" w:cs="Times New Roman"/>
              </w:rPr>
              <w:t>ским организациям, благотворительной д</w:t>
            </w:r>
            <w:r w:rsidRPr="00195F09">
              <w:rPr>
                <w:rFonts w:ascii="Times New Roman" w:hAnsi="Times New Roman" w:cs="Times New Roman"/>
              </w:rPr>
              <w:t>е</w:t>
            </w:r>
            <w:r w:rsidRPr="00195F09">
              <w:rPr>
                <w:rFonts w:ascii="Times New Roman" w:hAnsi="Times New Roman" w:cs="Times New Roman"/>
              </w:rPr>
              <w:t>ятельности и добровольчеству (волонте</w:t>
            </w:r>
            <w:r w:rsidRPr="00195F09">
              <w:rPr>
                <w:rFonts w:ascii="Times New Roman" w:hAnsi="Times New Roman" w:cs="Times New Roman"/>
              </w:rPr>
              <w:t>р</w:t>
            </w:r>
            <w:r w:rsidRPr="00195F09">
              <w:rPr>
                <w:rFonts w:ascii="Times New Roman" w:hAnsi="Times New Roman" w:cs="Times New Roman"/>
              </w:rPr>
              <w:t>ству) на территории муниципального рай</w:t>
            </w:r>
            <w:r w:rsidRPr="00195F09">
              <w:rPr>
                <w:rFonts w:ascii="Times New Roman" w:hAnsi="Times New Roman" w:cs="Times New Roman"/>
              </w:rPr>
              <w:t>о</w:t>
            </w:r>
            <w:r w:rsidRPr="00195F09">
              <w:rPr>
                <w:rFonts w:ascii="Times New Roman" w:hAnsi="Times New Roman" w:cs="Times New Roman"/>
              </w:rPr>
              <w:t>на; создание условий для расширения ры</w:t>
            </w:r>
            <w:r w:rsidRPr="00195F09">
              <w:rPr>
                <w:rFonts w:ascii="Times New Roman" w:hAnsi="Times New Roman" w:cs="Times New Roman"/>
              </w:rPr>
              <w:t>н</w:t>
            </w:r>
            <w:r w:rsidRPr="00195F09">
              <w:rPr>
                <w:rFonts w:ascii="Times New Roman" w:hAnsi="Times New Roman" w:cs="Times New Roman"/>
              </w:rPr>
              <w:t>ка сельскохозяйственной продукции, сырья и продовольствия, с</w:t>
            </w:r>
            <w:r w:rsidRPr="00195F09">
              <w:rPr>
                <w:rFonts w:ascii="Times New Roman" w:hAnsi="Times New Roman" w:cs="Times New Roman"/>
              </w:rPr>
              <w:t>о</w:t>
            </w:r>
            <w:r w:rsidRPr="00195F09">
              <w:rPr>
                <w:rFonts w:ascii="Times New Roman" w:hAnsi="Times New Roman" w:cs="Times New Roman"/>
              </w:rPr>
              <w:t>действие развитию малого и среднего предпринимательства, оказание поддержки социально ориентир</w:t>
            </w:r>
            <w:r w:rsidRPr="00195F09">
              <w:rPr>
                <w:rFonts w:ascii="Times New Roman" w:hAnsi="Times New Roman" w:cs="Times New Roman"/>
              </w:rPr>
              <w:t>о</w:t>
            </w:r>
            <w:r w:rsidRPr="00195F09">
              <w:rPr>
                <w:rFonts w:ascii="Times New Roman" w:hAnsi="Times New Roman" w:cs="Times New Roman"/>
              </w:rPr>
              <w:t>ванным неко</w:t>
            </w:r>
            <w:r w:rsidRPr="00195F09">
              <w:rPr>
                <w:rFonts w:ascii="Times New Roman" w:hAnsi="Times New Roman" w:cs="Times New Roman"/>
              </w:rPr>
              <w:t>м</w:t>
            </w:r>
            <w:r w:rsidRPr="00195F09">
              <w:rPr>
                <w:rFonts w:ascii="Times New Roman" w:hAnsi="Times New Roman" w:cs="Times New Roman"/>
              </w:rPr>
              <w:t>мерческим организациям, благотворительной деятельности и добр</w:t>
            </w:r>
            <w:r w:rsidRPr="00195F09">
              <w:rPr>
                <w:rFonts w:ascii="Times New Roman" w:hAnsi="Times New Roman" w:cs="Times New Roman"/>
              </w:rPr>
              <w:t>о</w:t>
            </w:r>
            <w:r w:rsidRPr="00195F09">
              <w:rPr>
                <w:rFonts w:ascii="Times New Roman" w:hAnsi="Times New Roman" w:cs="Times New Roman"/>
              </w:rPr>
              <w:t>вольчеству (волонтерству) на территории городского округа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; </w:t>
            </w:r>
            <w:r w:rsidRPr="00195F09">
              <w:rPr>
                <w:rFonts w:ascii="Times New Roman" w:hAnsi="Times New Roman" w:cs="Times New Roman"/>
              </w:rPr>
              <w:t>содействие в развитии сельскохозяйственного производства, с</w:t>
            </w:r>
            <w:r w:rsidRPr="00195F09">
              <w:rPr>
                <w:rFonts w:ascii="Times New Roman" w:hAnsi="Times New Roman" w:cs="Times New Roman"/>
              </w:rPr>
              <w:t>о</w:t>
            </w:r>
            <w:r w:rsidRPr="00195F09">
              <w:rPr>
                <w:rFonts w:ascii="Times New Roman" w:hAnsi="Times New Roman" w:cs="Times New Roman"/>
              </w:rPr>
              <w:t>здание условий для развития малого и среднего предпринимательства на террит</w:t>
            </w:r>
            <w:r w:rsidRPr="00195F09">
              <w:rPr>
                <w:rFonts w:ascii="Times New Roman" w:hAnsi="Times New Roman" w:cs="Times New Roman"/>
              </w:rPr>
              <w:t>о</w:t>
            </w:r>
            <w:r w:rsidRPr="00195F09">
              <w:rPr>
                <w:rFonts w:ascii="Times New Roman" w:hAnsi="Times New Roman" w:cs="Times New Roman"/>
              </w:rPr>
              <w:t>рии г</w:t>
            </w:r>
            <w:r w:rsidRPr="00195F09">
              <w:rPr>
                <w:rFonts w:ascii="Times New Roman" w:hAnsi="Times New Roman" w:cs="Times New Roman"/>
              </w:rPr>
              <w:t>о</w:t>
            </w:r>
            <w:r w:rsidRPr="00195F09">
              <w:rPr>
                <w:rFonts w:ascii="Times New Roman" w:hAnsi="Times New Roman" w:cs="Times New Roman"/>
              </w:rPr>
              <w:t>родского, сельского поселения</w:t>
            </w:r>
          </w:p>
        </w:tc>
        <w:tc>
          <w:tcPr>
            <w:tcW w:w="1559" w:type="dxa"/>
            <w:vMerge w:val="restart"/>
          </w:tcPr>
          <w:p w:rsidR="00867346" w:rsidRPr="00195F09" w:rsidRDefault="00867346" w:rsidP="001022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«Развитие предприн</w:t>
            </w: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 и внешних св</w:t>
            </w: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зей»</w:t>
            </w:r>
          </w:p>
        </w:tc>
        <w:tc>
          <w:tcPr>
            <w:tcW w:w="1418" w:type="dxa"/>
            <w:vMerge w:val="restart"/>
          </w:tcPr>
          <w:p w:rsidR="00867346" w:rsidRPr="00195F09" w:rsidRDefault="00867346" w:rsidP="001022E2">
            <w:pPr>
              <w:jc w:val="both"/>
              <w:rPr>
                <w:rFonts w:ascii="Times New Roman" w:hAnsi="Times New Roman" w:cs="Times New Roman"/>
              </w:rPr>
            </w:pP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</w:t>
            </w: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экон</w:t>
            </w: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мического развития и поддержки </w:t>
            </w: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предприн</w:t>
            </w: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95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 Кировской области</w:t>
            </w:r>
          </w:p>
        </w:tc>
        <w:tc>
          <w:tcPr>
            <w:tcW w:w="2551" w:type="dxa"/>
            <w:vMerge w:val="restart"/>
          </w:tcPr>
          <w:p w:rsidR="00867346" w:rsidRPr="00A3486E" w:rsidRDefault="00867346" w:rsidP="001022E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3486E">
              <w:rPr>
                <w:rFonts w:ascii="Times New Roman" w:hAnsi="Times New Roman" w:cs="Times New Roman"/>
              </w:rPr>
              <w:lastRenderedPageBreak/>
              <w:t>на поддержку малого и среднего предприним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2268" w:type="dxa"/>
          </w:tcPr>
          <w:p w:rsidR="00867346" w:rsidRPr="000F763F" w:rsidRDefault="00867346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субъе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 малого и средн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предпринимател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ства, получивших поддержку</w:t>
            </w:r>
          </w:p>
        </w:tc>
        <w:tc>
          <w:tcPr>
            <w:tcW w:w="709" w:type="dxa"/>
          </w:tcPr>
          <w:p w:rsidR="00867346" w:rsidRPr="000F763F" w:rsidRDefault="00867346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67346" w:rsidTr="00867A87">
        <w:tc>
          <w:tcPr>
            <w:tcW w:w="567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7346" w:rsidRPr="000F763F" w:rsidRDefault="00867346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вновь  созданных рабочих мест (включая вновь зарегистрированных индивидуальных предпринимателей) субъектами малого и среднего предприн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мательства, пол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чившими госуда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ственную поддержку</w:t>
            </w:r>
          </w:p>
        </w:tc>
        <w:tc>
          <w:tcPr>
            <w:tcW w:w="709" w:type="dxa"/>
          </w:tcPr>
          <w:p w:rsidR="00867346" w:rsidRPr="000F763F" w:rsidRDefault="00867346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867346" w:rsidTr="00867A87">
        <w:tc>
          <w:tcPr>
            <w:tcW w:w="567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7346" w:rsidRPr="000F763F" w:rsidRDefault="00867346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прирост среднесп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сочной численности работников (без внешних совмест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телей), занятых у субъектов малого и среднего предприн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мательства, пол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чивших госуда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ственную поддержку</w:t>
            </w:r>
          </w:p>
        </w:tc>
        <w:tc>
          <w:tcPr>
            <w:tcW w:w="709" w:type="dxa"/>
          </w:tcPr>
          <w:p w:rsidR="00867346" w:rsidRPr="000F763F" w:rsidRDefault="00867346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67346" w:rsidTr="00867A87">
        <w:tc>
          <w:tcPr>
            <w:tcW w:w="567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7346" w:rsidRPr="000F763F" w:rsidRDefault="00867346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оборота субъектов малого и среднего предприн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мательства, пол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чивших госуда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ственную поддержку, в постоянных ценах по отношению к п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казателю 2014 года</w:t>
            </w:r>
          </w:p>
        </w:tc>
        <w:tc>
          <w:tcPr>
            <w:tcW w:w="709" w:type="dxa"/>
          </w:tcPr>
          <w:p w:rsidR="00867346" w:rsidRPr="000F763F" w:rsidRDefault="00867346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867346" w:rsidTr="00867A87">
        <w:tc>
          <w:tcPr>
            <w:tcW w:w="567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7346" w:rsidRPr="000F763F" w:rsidRDefault="00867346" w:rsidP="001F4A5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доля обрабатыва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щей промышленн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сти в обороте субъе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тов малого и среднего предпринимательства (без учета индивид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альных  предприн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мателей), получи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ших государственную </w:t>
            </w:r>
            <w:r w:rsidRPr="000F763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lastRenderedPageBreak/>
              <w:t>поддержку</w:t>
            </w:r>
          </w:p>
        </w:tc>
        <w:tc>
          <w:tcPr>
            <w:tcW w:w="709" w:type="dxa"/>
          </w:tcPr>
          <w:p w:rsidR="00867346" w:rsidRPr="000F763F" w:rsidRDefault="00867346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851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67346" w:rsidRPr="000F763F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63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0F76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7346" w:rsidTr="00867A87">
        <w:tc>
          <w:tcPr>
            <w:tcW w:w="567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Merge/>
          </w:tcPr>
          <w:p w:rsidR="00867346" w:rsidRPr="00ED19F6" w:rsidRDefault="00867346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</w:tcPr>
          <w:p w:rsidR="00867346" w:rsidRPr="009210B0" w:rsidRDefault="00867346" w:rsidP="001022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«Развитие агропромы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ленного ко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пле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са»</w:t>
            </w:r>
          </w:p>
        </w:tc>
        <w:tc>
          <w:tcPr>
            <w:tcW w:w="1418" w:type="dxa"/>
          </w:tcPr>
          <w:p w:rsidR="00867346" w:rsidRPr="009210B0" w:rsidRDefault="00867346" w:rsidP="001022E2">
            <w:pPr>
              <w:pStyle w:val="ConsPlusNormal"/>
              <w:jc w:val="both"/>
            </w:pPr>
            <w:r w:rsidRPr="009210B0">
              <w:t>министе</w:t>
            </w:r>
            <w:r w:rsidRPr="009210B0">
              <w:t>р</w:t>
            </w:r>
            <w:r w:rsidRPr="009210B0">
              <w:t>ство сел</w:t>
            </w:r>
            <w:r w:rsidRPr="009210B0">
              <w:t>ь</w:t>
            </w:r>
            <w:r w:rsidRPr="009210B0">
              <w:t>ского хозя</w:t>
            </w:r>
            <w:r w:rsidRPr="009210B0">
              <w:t>й</w:t>
            </w:r>
            <w:r w:rsidRPr="009210B0">
              <w:t>ства и пр</w:t>
            </w:r>
            <w:r w:rsidRPr="009210B0">
              <w:t>о</w:t>
            </w:r>
            <w:r w:rsidRPr="009210B0">
              <w:t>довольствия Кировской области</w:t>
            </w:r>
          </w:p>
          <w:p w:rsidR="00867346" w:rsidRPr="009210B0" w:rsidRDefault="00867346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867346" w:rsidRPr="00A3486E" w:rsidRDefault="00867346" w:rsidP="001022E2">
            <w:pPr>
              <w:jc w:val="both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выделение земельных участков из земель сельскохозяйственного назначения в счет невостребованных з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мельных долей и (или) земельных долей, от права собственности на которые граждане отк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зались</w:t>
            </w:r>
          </w:p>
        </w:tc>
        <w:tc>
          <w:tcPr>
            <w:tcW w:w="2268" w:type="dxa"/>
          </w:tcPr>
          <w:p w:rsidR="00867346" w:rsidRPr="009210B0" w:rsidRDefault="00867346" w:rsidP="00113E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количество нево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требованных земел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ных долей, пост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пивших в муниц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пальную со</w:t>
            </w:r>
            <w:r w:rsidR="008F33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стве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ность поселений и городских округов</w:t>
            </w:r>
          </w:p>
        </w:tc>
        <w:tc>
          <w:tcPr>
            <w:tcW w:w="709" w:type="dxa"/>
          </w:tcPr>
          <w:p w:rsidR="00867346" w:rsidRPr="009210B0" w:rsidRDefault="00867346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850" w:type="dxa"/>
          </w:tcPr>
          <w:p w:rsidR="00867346" w:rsidRPr="009210B0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2351</w:t>
            </w:r>
          </w:p>
        </w:tc>
        <w:tc>
          <w:tcPr>
            <w:tcW w:w="851" w:type="dxa"/>
          </w:tcPr>
          <w:p w:rsidR="00867346" w:rsidRPr="009210B0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67346" w:rsidRPr="009210B0" w:rsidRDefault="00867346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7346" w:rsidRPr="0044200E" w:rsidTr="00867A87">
        <w:trPr>
          <w:trHeight w:val="2836"/>
        </w:trPr>
        <w:tc>
          <w:tcPr>
            <w:tcW w:w="567" w:type="dxa"/>
          </w:tcPr>
          <w:p w:rsidR="00867346" w:rsidRPr="00F45B17" w:rsidRDefault="00867346" w:rsidP="00AC5009">
            <w:pPr>
              <w:jc w:val="center"/>
              <w:rPr>
                <w:rFonts w:ascii="Times New Roman" w:hAnsi="Times New Roman" w:cs="Times New Roman"/>
              </w:rPr>
            </w:pPr>
            <w:r w:rsidRPr="00F45B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867346" w:rsidRPr="00BC7AC8" w:rsidRDefault="00867346" w:rsidP="002E00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45B17">
              <w:rPr>
                <w:rFonts w:ascii="Times New Roman" w:hAnsi="Times New Roman" w:cs="Times New Roman"/>
              </w:rPr>
              <w:t>Утверждение правил благоустройства те</w:t>
            </w:r>
            <w:r w:rsidRPr="00F45B17">
              <w:rPr>
                <w:rFonts w:ascii="Times New Roman" w:hAnsi="Times New Roman" w:cs="Times New Roman"/>
              </w:rPr>
              <w:t>р</w:t>
            </w:r>
            <w:r w:rsidRPr="00F45B17">
              <w:rPr>
                <w:rFonts w:ascii="Times New Roman" w:hAnsi="Times New Roman" w:cs="Times New Roman"/>
              </w:rPr>
              <w:t>ритории поселения (городского окр</w:t>
            </w:r>
            <w:r w:rsidRPr="00F45B17">
              <w:rPr>
                <w:rFonts w:ascii="Times New Roman" w:hAnsi="Times New Roman" w:cs="Times New Roman"/>
              </w:rPr>
              <w:t>у</w:t>
            </w:r>
            <w:r w:rsidRPr="00F45B17">
              <w:rPr>
                <w:rFonts w:ascii="Times New Roman" w:hAnsi="Times New Roman" w:cs="Times New Roman"/>
              </w:rPr>
              <w:t>га), осуществление контроля за их соблюден</w:t>
            </w:r>
            <w:r w:rsidRPr="00F45B17">
              <w:rPr>
                <w:rFonts w:ascii="Times New Roman" w:hAnsi="Times New Roman" w:cs="Times New Roman"/>
              </w:rPr>
              <w:t>и</w:t>
            </w:r>
            <w:r w:rsidRPr="00F45B17">
              <w:rPr>
                <w:rFonts w:ascii="Times New Roman" w:hAnsi="Times New Roman" w:cs="Times New Roman"/>
              </w:rPr>
              <w:t>ем, организация благоустройства террит</w:t>
            </w:r>
            <w:r w:rsidRPr="00F45B17">
              <w:rPr>
                <w:rFonts w:ascii="Times New Roman" w:hAnsi="Times New Roman" w:cs="Times New Roman"/>
              </w:rPr>
              <w:t>о</w:t>
            </w:r>
            <w:r w:rsidRPr="00F45B17">
              <w:rPr>
                <w:rFonts w:ascii="Times New Roman" w:hAnsi="Times New Roman" w:cs="Times New Roman"/>
              </w:rPr>
              <w:t>рии поселения (городского округа) в соо</w:t>
            </w:r>
            <w:r w:rsidRPr="00F45B17">
              <w:rPr>
                <w:rFonts w:ascii="Times New Roman" w:hAnsi="Times New Roman" w:cs="Times New Roman"/>
              </w:rPr>
              <w:t>т</w:t>
            </w:r>
            <w:r w:rsidRPr="00F45B17">
              <w:rPr>
                <w:rFonts w:ascii="Times New Roman" w:hAnsi="Times New Roman" w:cs="Times New Roman"/>
              </w:rPr>
              <w:t>ветствии с указанными правилами, а также организация использования, охраны, защ</w:t>
            </w:r>
            <w:r w:rsidRPr="00F45B17">
              <w:rPr>
                <w:rFonts w:ascii="Times New Roman" w:hAnsi="Times New Roman" w:cs="Times New Roman"/>
              </w:rPr>
              <w:t>и</w:t>
            </w:r>
            <w:r w:rsidRPr="00F45B17">
              <w:rPr>
                <w:rFonts w:ascii="Times New Roman" w:hAnsi="Times New Roman" w:cs="Times New Roman"/>
              </w:rPr>
              <w:t>ты, воспроизводства городских лесов, лесов особо охраняемых приро</w:t>
            </w:r>
            <w:r w:rsidRPr="00F45B17">
              <w:rPr>
                <w:rFonts w:ascii="Times New Roman" w:hAnsi="Times New Roman" w:cs="Times New Roman"/>
              </w:rPr>
              <w:t>д</w:t>
            </w:r>
            <w:r w:rsidRPr="00F45B17">
              <w:rPr>
                <w:rFonts w:ascii="Times New Roman" w:hAnsi="Times New Roman" w:cs="Times New Roman"/>
              </w:rPr>
              <w:t>ных территорий, расположенных в границах населенных пунктов поселения (г</w:t>
            </w:r>
            <w:r w:rsidRPr="00F45B17">
              <w:rPr>
                <w:rFonts w:ascii="Times New Roman" w:hAnsi="Times New Roman" w:cs="Times New Roman"/>
              </w:rPr>
              <w:t>о</w:t>
            </w:r>
            <w:r w:rsidRPr="00F45B17">
              <w:rPr>
                <w:rFonts w:ascii="Times New Roman" w:hAnsi="Times New Roman" w:cs="Times New Roman"/>
              </w:rPr>
              <w:t>родского округа)</w:t>
            </w:r>
          </w:p>
        </w:tc>
        <w:tc>
          <w:tcPr>
            <w:tcW w:w="1559" w:type="dxa"/>
          </w:tcPr>
          <w:p w:rsidR="00867346" w:rsidRPr="005B1083" w:rsidRDefault="00867346" w:rsidP="00F45B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«Охрана окружающей среды, во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произво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ство и использов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ние приро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ных ресу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сов»</w:t>
            </w:r>
          </w:p>
        </w:tc>
        <w:tc>
          <w:tcPr>
            <w:tcW w:w="1418" w:type="dxa"/>
          </w:tcPr>
          <w:p w:rsidR="00867346" w:rsidRPr="005B1083" w:rsidRDefault="00867346" w:rsidP="00F45B17">
            <w:pPr>
              <w:jc w:val="both"/>
              <w:rPr>
                <w:rFonts w:ascii="Times New Roman" w:hAnsi="Times New Roman" w:cs="Times New Roman"/>
              </w:rPr>
            </w:pPr>
            <w:r w:rsidRPr="005B1083">
              <w:rPr>
                <w:rFonts w:ascii="Times New Roman" w:hAnsi="Times New Roman" w:cs="Times New Roman"/>
              </w:rPr>
              <w:t>министе</w:t>
            </w:r>
            <w:r w:rsidRPr="005B1083">
              <w:rPr>
                <w:rFonts w:ascii="Times New Roman" w:hAnsi="Times New Roman" w:cs="Times New Roman"/>
              </w:rPr>
              <w:t>р</w:t>
            </w:r>
            <w:r w:rsidRPr="005B1083">
              <w:rPr>
                <w:rFonts w:ascii="Times New Roman" w:hAnsi="Times New Roman" w:cs="Times New Roman"/>
              </w:rPr>
              <w:t>ство охраны окружа</w:t>
            </w:r>
            <w:r w:rsidRPr="005B1083">
              <w:rPr>
                <w:rFonts w:ascii="Times New Roman" w:hAnsi="Times New Roman" w:cs="Times New Roman"/>
              </w:rPr>
              <w:t>ю</w:t>
            </w:r>
            <w:r w:rsidRPr="005B1083">
              <w:rPr>
                <w:rFonts w:ascii="Times New Roman" w:hAnsi="Times New Roman" w:cs="Times New Roman"/>
              </w:rPr>
              <w:t>щей среды Кировской области</w:t>
            </w:r>
          </w:p>
        </w:tc>
        <w:tc>
          <w:tcPr>
            <w:tcW w:w="2551" w:type="dxa"/>
          </w:tcPr>
          <w:p w:rsidR="00867346" w:rsidRPr="00A3486E" w:rsidRDefault="00867346" w:rsidP="00F45B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hAnsi="Times New Roman" w:cs="Times New Roman"/>
                <w:szCs w:val="28"/>
              </w:rPr>
              <w:t>на реализацию госуда</w:t>
            </w:r>
            <w:r w:rsidRPr="00A3486E">
              <w:rPr>
                <w:rFonts w:ascii="Times New Roman" w:hAnsi="Times New Roman" w:cs="Times New Roman"/>
                <w:szCs w:val="28"/>
              </w:rPr>
              <w:t>р</w:t>
            </w:r>
            <w:r w:rsidRPr="00A3486E">
              <w:rPr>
                <w:rFonts w:ascii="Times New Roman" w:hAnsi="Times New Roman" w:cs="Times New Roman"/>
                <w:szCs w:val="28"/>
              </w:rPr>
              <w:t xml:space="preserve">ственной </w:t>
            </w:r>
            <w:hyperlink r:id="rId13" w:history="1">
              <w:r w:rsidRPr="00A3486E">
                <w:rPr>
                  <w:rFonts w:ascii="Times New Roman" w:hAnsi="Times New Roman" w:cs="Times New Roman"/>
                  <w:szCs w:val="28"/>
                </w:rPr>
                <w:t>программы</w:t>
              </w:r>
            </w:hyperlink>
            <w:r w:rsidRPr="00A3486E">
              <w:rPr>
                <w:rFonts w:ascii="Times New Roman" w:hAnsi="Times New Roman" w:cs="Times New Roman"/>
                <w:szCs w:val="28"/>
              </w:rPr>
              <w:t xml:space="preserve"> Кировской области «Охрана окружающей среды, воспроизводство и использование пр</w:t>
            </w:r>
            <w:r w:rsidRPr="00A3486E">
              <w:rPr>
                <w:rFonts w:ascii="Times New Roman" w:hAnsi="Times New Roman" w:cs="Times New Roman"/>
                <w:szCs w:val="28"/>
              </w:rPr>
              <w:t>и</w:t>
            </w:r>
            <w:r w:rsidRPr="00A3486E">
              <w:rPr>
                <w:rFonts w:ascii="Times New Roman" w:hAnsi="Times New Roman" w:cs="Times New Roman"/>
                <w:szCs w:val="28"/>
              </w:rPr>
              <w:t>родных ресурсов»</w:t>
            </w:r>
          </w:p>
        </w:tc>
        <w:tc>
          <w:tcPr>
            <w:tcW w:w="2268" w:type="dxa"/>
          </w:tcPr>
          <w:p w:rsidR="00867346" w:rsidRPr="005B1083" w:rsidRDefault="00867346" w:rsidP="00F45B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доля выполненных работ в рамках мер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приятия</w:t>
            </w:r>
          </w:p>
        </w:tc>
        <w:tc>
          <w:tcPr>
            <w:tcW w:w="709" w:type="dxa"/>
          </w:tcPr>
          <w:p w:rsidR="00867346" w:rsidRPr="005B1083" w:rsidRDefault="00867346" w:rsidP="00F45B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67346" w:rsidRPr="005B1083" w:rsidRDefault="00867346" w:rsidP="00F45B17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867346" w:rsidRPr="005B1083" w:rsidRDefault="00867346" w:rsidP="00F45B17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867346" w:rsidRPr="00295853" w:rsidRDefault="00867346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67346" w:rsidRPr="0044200E" w:rsidTr="00867A87">
        <w:tc>
          <w:tcPr>
            <w:tcW w:w="567" w:type="dxa"/>
            <w:vMerge w:val="restart"/>
          </w:tcPr>
          <w:p w:rsidR="00867346" w:rsidRPr="00195F09" w:rsidRDefault="00867346" w:rsidP="0084792F">
            <w:pPr>
              <w:jc w:val="center"/>
              <w:rPr>
                <w:rFonts w:ascii="Times New Roman" w:hAnsi="Times New Roman" w:cs="Times New Roman"/>
              </w:rPr>
            </w:pPr>
            <w:r w:rsidRPr="00195F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  <w:vMerge w:val="restart"/>
          </w:tcPr>
          <w:p w:rsidR="00867346" w:rsidRPr="00195F09" w:rsidRDefault="00867346" w:rsidP="00962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95F09">
              <w:rPr>
                <w:rFonts w:ascii="Times New Roman" w:hAnsi="Times New Roman" w:cs="Times New Roman"/>
              </w:rPr>
              <w:t>Создание условий для организации досуга и обеспечения жителей городского округа, поселения услугами организаций культ</w:t>
            </w:r>
            <w:r w:rsidRPr="00195F09">
              <w:rPr>
                <w:rFonts w:ascii="Times New Roman" w:hAnsi="Times New Roman" w:cs="Times New Roman"/>
              </w:rPr>
              <w:t>у</w:t>
            </w:r>
            <w:r w:rsidRPr="00195F09">
              <w:rPr>
                <w:rFonts w:ascii="Times New Roman" w:hAnsi="Times New Roman" w:cs="Times New Roman"/>
              </w:rPr>
              <w:t>ры; создание условий для обеспечения посел</w:t>
            </w:r>
            <w:r w:rsidRPr="00195F09">
              <w:rPr>
                <w:rFonts w:ascii="Times New Roman" w:hAnsi="Times New Roman" w:cs="Times New Roman"/>
              </w:rPr>
              <w:t>е</w:t>
            </w:r>
            <w:r w:rsidRPr="00195F09">
              <w:rPr>
                <w:rFonts w:ascii="Times New Roman" w:hAnsi="Times New Roman" w:cs="Times New Roman"/>
              </w:rPr>
              <w:t>ний, входящих в состав муниц</w:t>
            </w:r>
            <w:r w:rsidRPr="00195F09">
              <w:rPr>
                <w:rFonts w:ascii="Times New Roman" w:hAnsi="Times New Roman" w:cs="Times New Roman"/>
              </w:rPr>
              <w:t>и</w:t>
            </w:r>
            <w:r w:rsidRPr="00195F09">
              <w:rPr>
                <w:rFonts w:ascii="Times New Roman" w:hAnsi="Times New Roman" w:cs="Times New Roman"/>
              </w:rPr>
              <w:t>пального района, услугами по организ</w:t>
            </w:r>
            <w:r w:rsidRPr="00195F09">
              <w:rPr>
                <w:rFonts w:ascii="Times New Roman" w:hAnsi="Times New Roman" w:cs="Times New Roman"/>
              </w:rPr>
              <w:t>а</w:t>
            </w:r>
            <w:r w:rsidRPr="00195F09">
              <w:rPr>
                <w:rFonts w:ascii="Times New Roman" w:hAnsi="Times New Roman" w:cs="Times New Roman"/>
              </w:rPr>
              <w:t>ции досуга и услугами организаций культуры; организ</w:t>
            </w:r>
            <w:r w:rsidRPr="00195F09">
              <w:rPr>
                <w:rFonts w:ascii="Times New Roman" w:hAnsi="Times New Roman" w:cs="Times New Roman"/>
              </w:rPr>
              <w:t>а</w:t>
            </w:r>
            <w:r w:rsidRPr="00195F09">
              <w:rPr>
                <w:rFonts w:ascii="Times New Roman" w:hAnsi="Times New Roman" w:cs="Times New Roman"/>
              </w:rPr>
              <w:t>ция библиотечного обслуживания насел</w:t>
            </w:r>
            <w:r w:rsidRPr="00195F09">
              <w:rPr>
                <w:rFonts w:ascii="Times New Roman" w:hAnsi="Times New Roman" w:cs="Times New Roman"/>
              </w:rPr>
              <w:t>е</w:t>
            </w:r>
            <w:r w:rsidRPr="00195F09">
              <w:rPr>
                <w:rFonts w:ascii="Times New Roman" w:hAnsi="Times New Roman" w:cs="Times New Roman"/>
              </w:rPr>
              <w:t>ния, комплектование и обеспечение с</w:t>
            </w:r>
            <w:r w:rsidRPr="00195F09">
              <w:rPr>
                <w:rFonts w:ascii="Times New Roman" w:hAnsi="Times New Roman" w:cs="Times New Roman"/>
              </w:rPr>
              <w:t>о</w:t>
            </w:r>
            <w:r w:rsidRPr="00195F09">
              <w:rPr>
                <w:rFonts w:ascii="Times New Roman" w:hAnsi="Times New Roman" w:cs="Times New Roman"/>
              </w:rPr>
              <w:t>хранности библиотечных фондов библиотек поселения, городского округа</w:t>
            </w:r>
          </w:p>
        </w:tc>
        <w:tc>
          <w:tcPr>
            <w:tcW w:w="1559" w:type="dxa"/>
            <w:vMerge w:val="restart"/>
          </w:tcPr>
          <w:p w:rsidR="00867346" w:rsidRPr="00195F09" w:rsidRDefault="00867346" w:rsidP="008479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«Развитие культуры»</w:t>
            </w:r>
          </w:p>
        </w:tc>
        <w:tc>
          <w:tcPr>
            <w:tcW w:w="1418" w:type="dxa"/>
            <w:vMerge w:val="restart"/>
          </w:tcPr>
          <w:p w:rsidR="00867346" w:rsidRPr="00195F09" w:rsidRDefault="00867346" w:rsidP="0084792F">
            <w:pPr>
              <w:jc w:val="both"/>
              <w:rPr>
                <w:rFonts w:ascii="Times New Roman" w:hAnsi="Times New Roman" w:cs="Times New Roman"/>
              </w:rPr>
            </w:pPr>
            <w:r w:rsidRPr="00195F09">
              <w:rPr>
                <w:rFonts w:ascii="Times New Roman" w:hAnsi="Times New Roman" w:cs="Times New Roman"/>
              </w:rPr>
              <w:t>министе</w:t>
            </w:r>
            <w:r w:rsidRPr="00195F09">
              <w:rPr>
                <w:rFonts w:ascii="Times New Roman" w:hAnsi="Times New Roman" w:cs="Times New Roman"/>
              </w:rPr>
              <w:t>р</w:t>
            </w:r>
            <w:r w:rsidRPr="00195F09">
              <w:rPr>
                <w:rFonts w:ascii="Times New Roman" w:hAnsi="Times New Roman" w:cs="Times New Roman"/>
              </w:rPr>
              <w:t>ство кул</w:t>
            </w:r>
            <w:r w:rsidRPr="00195F09">
              <w:rPr>
                <w:rFonts w:ascii="Times New Roman" w:hAnsi="Times New Roman" w:cs="Times New Roman"/>
              </w:rPr>
              <w:t>ь</w:t>
            </w:r>
            <w:r w:rsidRPr="00195F09">
              <w:rPr>
                <w:rFonts w:ascii="Times New Roman" w:hAnsi="Times New Roman" w:cs="Times New Roman"/>
              </w:rPr>
              <w:t>туры К</w:t>
            </w:r>
            <w:r w:rsidRPr="00195F09">
              <w:rPr>
                <w:rFonts w:ascii="Times New Roman" w:hAnsi="Times New Roman" w:cs="Times New Roman"/>
              </w:rPr>
              <w:t>и</w:t>
            </w:r>
            <w:r w:rsidRPr="00195F09">
              <w:rPr>
                <w:rFonts w:ascii="Times New Roman" w:hAnsi="Times New Roman" w:cs="Times New Roman"/>
              </w:rPr>
              <w:t>ровской о</w:t>
            </w:r>
            <w:r w:rsidRPr="00195F09">
              <w:rPr>
                <w:rFonts w:ascii="Times New Roman" w:hAnsi="Times New Roman" w:cs="Times New Roman"/>
              </w:rPr>
              <w:t>б</w:t>
            </w:r>
            <w:r w:rsidRPr="00195F09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2551" w:type="dxa"/>
          </w:tcPr>
          <w:p w:rsidR="00867346" w:rsidRPr="00A3486E" w:rsidRDefault="00867346" w:rsidP="008479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поддержку отрасли культуры</w:t>
            </w:r>
          </w:p>
        </w:tc>
        <w:tc>
          <w:tcPr>
            <w:tcW w:w="2268" w:type="dxa"/>
          </w:tcPr>
          <w:p w:rsidR="00867346" w:rsidRPr="00195F09" w:rsidRDefault="00867346" w:rsidP="008479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количество посещ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ний организаций культуры по отнош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 xml:space="preserve">нию к уровню 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br/>
              <w:t>2010 года</w:t>
            </w:r>
          </w:p>
        </w:tc>
        <w:tc>
          <w:tcPr>
            <w:tcW w:w="709" w:type="dxa"/>
          </w:tcPr>
          <w:p w:rsidR="00867346" w:rsidRPr="00195F09" w:rsidRDefault="00867346" w:rsidP="00847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67346" w:rsidRPr="00195F09" w:rsidRDefault="00867346" w:rsidP="0084792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851" w:type="dxa"/>
          </w:tcPr>
          <w:p w:rsidR="00867346" w:rsidRPr="00195F09" w:rsidRDefault="00867346" w:rsidP="0084792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67346" w:rsidRPr="00195F09" w:rsidRDefault="00867346" w:rsidP="0084792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7346" w:rsidRPr="0044200E" w:rsidTr="00867A87">
        <w:trPr>
          <w:trHeight w:val="1688"/>
        </w:trPr>
        <w:tc>
          <w:tcPr>
            <w:tcW w:w="567" w:type="dxa"/>
            <w:vMerge/>
          </w:tcPr>
          <w:p w:rsidR="00867346" w:rsidRPr="00ED19F6" w:rsidRDefault="00867346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  <w:vAlign w:val="center"/>
          </w:tcPr>
          <w:p w:rsidR="00867346" w:rsidRPr="00ED19F6" w:rsidRDefault="00867346" w:rsidP="00EB6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  <w:vMerge/>
          </w:tcPr>
          <w:p w:rsidR="00867346" w:rsidRPr="00ED19F6" w:rsidRDefault="00867346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867346" w:rsidRPr="00ED19F6" w:rsidRDefault="00867346" w:rsidP="00EB61D6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867346" w:rsidRPr="00A3486E" w:rsidRDefault="00867346" w:rsidP="003C088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обеспечение развития и укрепления матер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ально-технической базы домов культуры в нас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ленных пунктах с чи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лом жителей до 50 т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сяч</w:t>
            </w:r>
          </w:p>
        </w:tc>
        <w:tc>
          <w:tcPr>
            <w:tcW w:w="2268" w:type="dxa"/>
          </w:tcPr>
          <w:p w:rsidR="00867346" w:rsidRPr="00195F09" w:rsidRDefault="00867346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средняя численность участников клубных формирований в ра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чете на 1 тыс. чел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век (в муниципал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ных домах культуры)</w:t>
            </w:r>
          </w:p>
        </w:tc>
        <w:tc>
          <w:tcPr>
            <w:tcW w:w="709" w:type="dxa"/>
          </w:tcPr>
          <w:p w:rsidR="00867346" w:rsidRPr="00195F09" w:rsidRDefault="00867346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ло-век</w:t>
            </w:r>
          </w:p>
        </w:tc>
        <w:tc>
          <w:tcPr>
            <w:tcW w:w="850" w:type="dxa"/>
          </w:tcPr>
          <w:p w:rsidR="00867346" w:rsidRPr="00195F09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109,7</w:t>
            </w:r>
          </w:p>
        </w:tc>
        <w:tc>
          <w:tcPr>
            <w:tcW w:w="851" w:type="dxa"/>
          </w:tcPr>
          <w:p w:rsidR="00867346" w:rsidRPr="00195F09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67346" w:rsidRPr="00195F09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7346" w:rsidRPr="0044200E" w:rsidTr="00867A87">
        <w:tc>
          <w:tcPr>
            <w:tcW w:w="567" w:type="dxa"/>
          </w:tcPr>
          <w:p w:rsidR="00867346" w:rsidRPr="00320FB3" w:rsidRDefault="00867346" w:rsidP="00295853">
            <w:pPr>
              <w:jc w:val="center"/>
              <w:rPr>
                <w:rFonts w:ascii="Times New Roman" w:hAnsi="Times New Roman" w:cs="Times New Roman"/>
              </w:rPr>
            </w:pPr>
            <w:r w:rsidRPr="00320F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867346" w:rsidRPr="00320FB3" w:rsidRDefault="00867346" w:rsidP="00962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20FB3">
              <w:rPr>
                <w:rFonts w:ascii="Times New Roman" w:hAnsi="Times New Roman" w:cs="Times New Roman"/>
              </w:rPr>
              <w:t>Создание условий для обеспечения посел</w:t>
            </w:r>
            <w:r w:rsidRPr="00320FB3">
              <w:rPr>
                <w:rFonts w:ascii="Times New Roman" w:hAnsi="Times New Roman" w:cs="Times New Roman"/>
              </w:rPr>
              <w:t>е</w:t>
            </w:r>
            <w:r w:rsidRPr="00320FB3">
              <w:rPr>
                <w:rFonts w:ascii="Times New Roman" w:hAnsi="Times New Roman" w:cs="Times New Roman"/>
              </w:rPr>
              <w:t>ний, входящих в состав муниципальн</w:t>
            </w:r>
            <w:r w:rsidRPr="00320FB3">
              <w:rPr>
                <w:rFonts w:ascii="Times New Roman" w:hAnsi="Times New Roman" w:cs="Times New Roman"/>
              </w:rPr>
              <w:t>о</w:t>
            </w:r>
            <w:r w:rsidRPr="00320FB3">
              <w:rPr>
                <w:rFonts w:ascii="Times New Roman" w:hAnsi="Times New Roman" w:cs="Times New Roman"/>
              </w:rPr>
              <w:t>го района, услугами связи, общественного п</w:t>
            </w:r>
            <w:r w:rsidRPr="00320FB3">
              <w:rPr>
                <w:rFonts w:ascii="Times New Roman" w:hAnsi="Times New Roman" w:cs="Times New Roman"/>
              </w:rPr>
              <w:t>и</w:t>
            </w:r>
            <w:r w:rsidRPr="00320FB3">
              <w:rPr>
                <w:rFonts w:ascii="Times New Roman" w:hAnsi="Times New Roman" w:cs="Times New Roman"/>
              </w:rPr>
              <w:t>тания, торговли и бытового обслужив</w:t>
            </w:r>
            <w:r w:rsidRPr="00320FB3">
              <w:rPr>
                <w:rFonts w:ascii="Times New Roman" w:hAnsi="Times New Roman" w:cs="Times New Roman"/>
              </w:rPr>
              <w:t>а</w:t>
            </w:r>
            <w:r w:rsidRPr="00320FB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</w:tcPr>
          <w:p w:rsidR="00867346" w:rsidRPr="00320FB3" w:rsidRDefault="00867346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«Информац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онное общ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ство»</w:t>
            </w:r>
          </w:p>
        </w:tc>
        <w:tc>
          <w:tcPr>
            <w:tcW w:w="1418" w:type="dxa"/>
          </w:tcPr>
          <w:p w:rsidR="00867346" w:rsidRPr="00320FB3" w:rsidRDefault="00867346" w:rsidP="00FA5B23">
            <w:pPr>
              <w:jc w:val="both"/>
              <w:rPr>
                <w:rFonts w:ascii="Times New Roman" w:hAnsi="Times New Roman" w:cs="Times New Roman"/>
              </w:rPr>
            </w:pPr>
            <w:r w:rsidRPr="00320FB3">
              <w:rPr>
                <w:rFonts w:ascii="Times New Roman" w:hAnsi="Times New Roman" w:cs="Times New Roman"/>
              </w:rPr>
              <w:t>министе</w:t>
            </w:r>
            <w:r w:rsidRPr="00320FB3">
              <w:rPr>
                <w:rFonts w:ascii="Times New Roman" w:hAnsi="Times New Roman" w:cs="Times New Roman"/>
              </w:rPr>
              <w:t>р</w:t>
            </w:r>
            <w:r w:rsidRPr="00320FB3">
              <w:rPr>
                <w:rFonts w:ascii="Times New Roman" w:hAnsi="Times New Roman" w:cs="Times New Roman"/>
              </w:rPr>
              <w:t>ство инфо</w:t>
            </w:r>
            <w:r w:rsidRPr="00320FB3">
              <w:rPr>
                <w:rFonts w:ascii="Times New Roman" w:hAnsi="Times New Roman" w:cs="Times New Roman"/>
              </w:rPr>
              <w:t>р</w:t>
            </w:r>
            <w:r w:rsidRPr="00320FB3">
              <w:rPr>
                <w:rFonts w:ascii="Times New Roman" w:hAnsi="Times New Roman" w:cs="Times New Roman"/>
              </w:rPr>
              <w:t>мационных технологий и связи К</w:t>
            </w:r>
            <w:r w:rsidRPr="00320FB3">
              <w:rPr>
                <w:rFonts w:ascii="Times New Roman" w:hAnsi="Times New Roman" w:cs="Times New Roman"/>
              </w:rPr>
              <w:t>и</w:t>
            </w:r>
            <w:r w:rsidRPr="00320FB3">
              <w:rPr>
                <w:rFonts w:ascii="Times New Roman" w:hAnsi="Times New Roman" w:cs="Times New Roman"/>
              </w:rPr>
              <w:lastRenderedPageBreak/>
              <w:t>ровской о</w:t>
            </w:r>
            <w:r w:rsidRPr="00320FB3">
              <w:rPr>
                <w:rFonts w:ascii="Times New Roman" w:hAnsi="Times New Roman" w:cs="Times New Roman"/>
              </w:rPr>
              <w:t>б</w:t>
            </w:r>
            <w:r w:rsidRPr="00320FB3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2551" w:type="dxa"/>
          </w:tcPr>
          <w:p w:rsidR="00867346" w:rsidRPr="00A3486E" w:rsidRDefault="00867346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создание условий для обеспечения жителей населенных пунктов области услугами связи</w:t>
            </w:r>
          </w:p>
        </w:tc>
        <w:tc>
          <w:tcPr>
            <w:tcW w:w="2268" w:type="dxa"/>
          </w:tcPr>
          <w:p w:rsidR="00867346" w:rsidRPr="00320FB3" w:rsidRDefault="00867346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количество антенно-мачтовых сооруж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</w:p>
        </w:tc>
        <w:tc>
          <w:tcPr>
            <w:tcW w:w="709" w:type="dxa"/>
          </w:tcPr>
          <w:p w:rsidR="00867346" w:rsidRPr="00320FB3" w:rsidRDefault="00867346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867346" w:rsidRPr="00320FB3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867346" w:rsidRPr="00320FB3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67346" w:rsidRPr="00320FB3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7346" w:rsidRPr="0044200E" w:rsidTr="00867A87">
        <w:tc>
          <w:tcPr>
            <w:tcW w:w="567" w:type="dxa"/>
          </w:tcPr>
          <w:p w:rsidR="00867346" w:rsidRPr="00320FB3" w:rsidRDefault="00867346" w:rsidP="00295853">
            <w:pPr>
              <w:jc w:val="center"/>
              <w:rPr>
                <w:rFonts w:ascii="Times New Roman" w:hAnsi="Times New Roman" w:cs="Times New Roman"/>
              </w:rPr>
            </w:pPr>
            <w:r w:rsidRPr="00320FB3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867346" w:rsidRPr="00320FB3" w:rsidRDefault="00867346" w:rsidP="00B8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20FB3">
              <w:rPr>
                <w:rFonts w:ascii="Times New Roman" w:hAnsi="Times New Roman" w:cs="Times New Roman"/>
              </w:rPr>
              <w:t>Утверждение схем территориального пл</w:t>
            </w:r>
            <w:r w:rsidRPr="00320FB3">
              <w:rPr>
                <w:rFonts w:ascii="Times New Roman" w:hAnsi="Times New Roman" w:cs="Times New Roman"/>
              </w:rPr>
              <w:t>а</w:t>
            </w:r>
            <w:r w:rsidRPr="00320FB3">
              <w:rPr>
                <w:rFonts w:ascii="Times New Roman" w:hAnsi="Times New Roman" w:cs="Times New Roman"/>
              </w:rPr>
              <w:t>нирования муниципального района, утве</w:t>
            </w:r>
            <w:r w:rsidRPr="00320FB3">
              <w:rPr>
                <w:rFonts w:ascii="Times New Roman" w:hAnsi="Times New Roman" w:cs="Times New Roman"/>
              </w:rPr>
              <w:t>р</w:t>
            </w:r>
            <w:r w:rsidRPr="00320FB3">
              <w:rPr>
                <w:rFonts w:ascii="Times New Roman" w:hAnsi="Times New Roman" w:cs="Times New Roman"/>
              </w:rPr>
              <w:t>ждение подготовленной на основе схемы территориального планирования муниц</w:t>
            </w:r>
            <w:r w:rsidRPr="00320FB3">
              <w:rPr>
                <w:rFonts w:ascii="Times New Roman" w:hAnsi="Times New Roman" w:cs="Times New Roman"/>
              </w:rPr>
              <w:t>и</w:t>
            </w:r>
            <w:r w:rsidRPr="00320FB3">
              <w:rPr>
                <w:rFonts w:ascii="Times New Roman" w:hAnsi="Times New Roman" w:cs="Times New Roman"/>
              </w:rPr>
              <w:t>пального района документации по план</w:t>
            </w:r>
            <w:r w:rsidRPr="00320FB3">
              <w:rPr>
                <w:rFonts w:ascii="Times New Roman" w:hAnsi="Times New Roman" w:cs="Times New Roman"/>
              </w:rPr>
              <w:t>и</w:t>
            </w:r>
            <w:r w:rsidRPr="00320FB3">
              <w:rPr>
                <w:rFonts w:ascii="Times New Roman" w:hAnsi="Times New Roman" w:cs="Times New Roman"/>
              </w:rPr>
              <w:t>ровке территории, ведение информацио</w:t>
            </w:r>
            <w:r w:rsidRPr="00320FB3">
              <w:rPr>
                <w:rFonts w:ascii="Times New Roman" w:hAnsi="Times New Roman" w:cs="Times New Roman"/>
              </w:rPr>
              <w:t>н</w:t>
            </w:r>
            <w:r w:rsidRPr="00320FB3">
              <w:rPr>
                <w:rFonts w:ascii="Times New Roman" w:hAnsi="Times New Roman" w:cs="Times New Roman"/>
              </w:rPr>
              <w:t>ной системы обеспечения градостроител</w:t>
            </w:r>
            <w:r w:rsidRPr="00320FB3">
              <w:rPr>
                <w:rFonts w:ascii="Times New Roman" w:hAnsi="Times New Roman" w:cs="Times New Roman"/>
              </w:rPr>
              <w:t>ь</w:t>
            </w:r>
            <w:r w:rsidRPr="00320FB3">
              <w:rPr>
                <w:rFonts w:ascii="Times New Roman" w:hAnsi="Times New Roman" w:cs="Times New Roman"/>
              </w:rPr>
              <w:t>ной деятельности, осуществляемой на те</w:t>
            </w:r>
            <w:r w:rsidRPr="00320FB3">
              <w:rPr>
                <w:rFonts w:ascii="Times New Roman" w:hAnsi="Times New Roman" w:cs="Times New Roman"/>
              </w:rPr>
              <w:t>р</w:t>
            </w:r>
            <w:r w:rsidRPr="00320FB3">
              <w:rPr>
                <w:rFonts w:ascii="Times New Roman" w:hAnsi="Times New Roman" w:cs="Times New Roman"/>
              </w:rPr>
              <w:t>ритории муниципального района, резерв</w:t>
            </w:r>
            <w:r w:rsidRPr="00320FB3">
              <w:rPr>
                <w:rFonts w:ascii="Times New Roman" w:hAnsi="Times New Roman" w:cs="Times New Roman"/>
              </w:rPr>
              <w:t>и</w:t>
            </w:r>
            <w:r w:rsidRPr="00320FB3">
              <w:rPr>
                <w:rFonts w:ascii="Times New Roman" w:hAnsi="Times New Roman" w:cs="Times New Roman"/>
              </w:rPr>
              <w:t>рование и изъятие земельных участков в границах муниципального района для м</w:t>
            </w:r>
            <w:r w:rsidRPr="00320FB3">
              <w:rPr>
                <w:rFonts w:ascii="Times New Roman" w:hAnsi="Times New Roman" w:cs="Times New Roman"/>
              </w:rPr>
              <w:t>у</w:t>
            </w:r>
            <w:r w:rsidRPr="00320FB3">
              <w:rPr>
                <w:rFonts w:ascii="Times New Roman" w:hAnsi="Times New Roman" w:cs="Times New Roman"/>
              </w:rPr>
              <w:t>ниципальных нужд, направление уведомл</w:t>
            </w:r>
            <w:r w:rsidRPr="00320FB3">
              <w:rPr>
                <w:rFonts w:ascii="Times New Roman" w:hAnsi="Times New Roman" w:cs="Times New Roman"/>
              </w:rPr>
              <w:t>е</w:t>
            </w:r>
            <w:r w:rsidRPr="00320FB3">
              <w:rPr>
                <w:rFonts w:ascii="Times New Roman" w:hAnsi="Times New Roman" w:cs="Times New Roman"/>
              </w:rPr>
              <w:t xml:space="preserve">ния о соответствии указанных в </w:t>
            </w:r>
            <w:hyperlink r:id="rId14" w:history="1">
              <w:r w:rsidRPr="00320FB3">
                <w:rPr>
                  <w:rFonts w:ascii="Times New Roman" w:hAnsi="Times New Roman" w:cs="Times New Roman"/>
                </w:rPr>
                <w:t>уведомл</w:t>
              </w:r>
              <w:r w:rsidRPr="00320FB3">
                <w:rPr>
                  <w:rFonts w:ascii="Times New Roman" w:hAnsi="Times New Roman" w:cs="Times New Roman"/>
                </w:rPr>
                <w:t>е</w:t>
              </w:r>
              <w:r w:rsidRPr="00320FB3">
                <w:rPr>
                  <w:rFonts w:ascii="Times New Roman" w:hAnsi="Times New Roman" w:cs="Times New Roman"/>
                </w:rPr>
                <w:t>нии</w:t>
              </w:r>
            </w:hyperlink>
            <w:r w:rsidRPr="00320FB3">
              <w:rPr>
                <w:rFonts w:ascii="Times New Roman" w:hAnsi="Times New Roman" w:cs="Times New Roman"/>
              </w:rPr>
              <w:t xml:space="preserve"> о планируемом строительстве параме</w:t>
            </w:r>
            <w:r w:rsidRPr="00320FB3">
              <w:rPr>
                <w:rFonts w:ascii="Times New Roman" w:hAnsi="Times New Roman" w:cs="Times New Roman"/>
              </w:rPr>
              <w:t>т</w:t>
            </w:r>
            <w:r w:rsidRPr="00320FB3">
              <w:rPr>
                <w:rFonts w:ascii="Times New Roman" w:hAnsi="Times New Roman" w:cs="Times New Roman"/>
              </w:rPr>
              <w:t>ров объекта индивид</w:t>
            </w:r>
            <w:r w:rsidRPr="00320FB3">
              <w:rPr>
                <w:rFonts w:ascii="Times New Roman" w:hAnsi="Times New Roman" w:cs="Times New Roman"/>
              </w:rPr>
              <w:t>у</w:t>
            </w:r>
            <w:r w:rsidRPr="00320FB3">
              <w:rPr>
                <w:rFonts w:ascii="Times New Roman" w:hAnsi="Times New Roman" w:cs="Times New Roman"/>
              </w:rPr>
              <w:t>ального жилищного строительства или садового дома устано</w:t>
            </w:r>
            <w:r w:rsidRPr="00320FB3">
              <w:rPr>
                <w:rFonts w:ascii="Times New Roman" w:hAnsi="Times New Roman" w:cs="Times New Roman"/>
              </w:rPr>
              <w:t>в</w:t>
            </w:r>
            <w:r w:rsidRPr="00320FB3">
              <w:rPr>
                <w:rFonts w:ascii="Times New Roman" w:hAnsi="Times New Roman" w:cs="Times New Roman"/>
              </w:rPr>
              <w:t>ленным параметрам и допустимости ра</w:t>
            </w:r>
            <w:r w:rsidRPr="00320FB3">
              <w:rPr>
                <w:rFonts w:ascii="Times New Roman" w:hAnsi="Times New Roman" w:cs="Times New Roman"/>
              </w:rPr>
              <w:t>з</w:t>
            </w:r>
            <w:r w:rsidRPr="00320FB3">
              <w:rPr>
                <w:rFonts w:ascii="Times New Roman" w:hAnsi="Times New Roman" w:cs="Times New Roman"/>
              </w:rPr>
              <w:t>мещения объекта индивидуального жили</w:t>
            </w:r>
            <w:r w:rsidRPr="00320FB3">
              <w:rPr>
                <w:rFonts w:ascii="Times New Roman" w:hAnsi="Times New Roman" w:cs="Times New Roman"/>
              </w:rPr>
              <w:t>щ</w:t>
            </w:r>
            <w:r w:rsidRPr="00320FB3">
              <w:rPr>
                <w:rFonts w:ascii="Times New Roman" w:hAnsi="Times New Roman" w:cs="Times New Roman"/>
              </w:rPr>
              <w:t>ного строительства или садового дома на земельном участке, уведомления о несоо</w:t>
            </w:r>
            <w:r w:rsidRPr="00320FB3">
              <w:rPr>
                <w:rFonts w:ascii="Times New Roman" w:hAnsi="Times New Roman" w:cs="Times New Roman"/>
              </w:rPr>
              <w:t>т</w:t>
            </w:r>
            <w:r w:rsidRPr="00320FB3">
              <w:rPr>
                <w:rFonts w:ascii="Times New Roman" w:hAnsi="Times New Roman" w:cs="Times New Roman"/>
              </w:rPr>
              <w:t>ветствии указанных в уведомлении о пл</w:t>
            </w:r>
            <w:r w:rsidRPr="00320FB3">
              <w:rPr>
                <w:rFonts w:ascii="Times New Roman" w:hAnsi="Times New Roman" w:cs="Times New Roman"/>
              </w:rPr>
              <w:t>а</w:t>
            </w:r>
            <w:r w:rsidRPr="00320FB3">
              <w:rPr>
                <w:rFonts w:ascii="Times New Roman" w:hAnsi="Times New Roman" w:cs="Times New Roman"/>
              </w:rPr>
              <w:t>нируемом строительстве параметров объе</w:t>
            </w:r>
            <w:r w:rsidRPr="00320FB3">
              <w:rPr>
                <w:rFonts w:ascii="Times New Roman" w:hAnsi="Times New Roman" w:cs="Times New Roman"/>
              </w:rPr>
              <w:t>к</w:t>
            </w:r>
            <w:r w:rsidRPr="00320FB3">
              <w:rPr>
                <w:rFonts w:ascii="Times New Roman" w:hAnsi="Times New Roman" w:cs="Times New Roman"/>
              </w:rPr>
              <w:t>та индивидуального жилищного строител</w:t>
            </w:r>
            <w:r w:rsidRPr="00320FB3">
              <w:rPr>
                <w:rFonts w:ascii="Times New Roman" w:hAnsi="Times New Roman" w:cs="Times New Roman"/>
              </w:rPr>
              <w:t>ь</w:t>
            </w:r>
            <w:r w:rsidRPr="00320FB3">
              <w:rPr>
                <w:rFonts w:ascii="Times New Roman" w:hAnsi="Times New Roman" w:cs="Times New Roman"/>
              </w:rPr>
              <w:t>ства или садового дома установленным п</w:t>
            </w:r>
            <w:r w:rsidRPr="00320FB3">
              <w:rPr>
                <w:rFonts w:ascii="Times New Roman" w:hAnsi="Times New Roman" w:cs="Times New Roman"/>
              </w:rPr>
              <w:t>а</w:t>
            </w:r>
            <w:r w:rsidRPr="00320FB3">
              <w:rPr>
                <w:rFonts w:ascii="Times New Roman" w:hAnsi="Times New Roman" w:cs="Times New Roman"/>
              </w:rPr>
              <w:t>раметрам и (или) недопустимости размещ</w:t>
            </w:r>
            <w:r w:rsidRPr="00320FB3">
              <w:rPr>
                <w:rFonts w:ascii="Times New Roman" w:hAnsi="Times New Roman" w:cs="Times New Roman"/>
              </w:rPr>
              <w:t>е</w:t>
            </w:r>
            <w:r w:rsidRPr="00320FB3">
              <w:rPr>
                <w:rFonts w:ascii="Times New Roman" w:hAnsi="Times New Roman" w:cs="Times New Roman"/>
              </w:rPr>
              <w:t>ния объекта и</w:t>
            </w:r>
            <w:r w:rsidRPr="00320FB3">
              <w:rPr>
                <w:rFonts w:ascii="Times New Roman" w:hAnsi="Times New Roman" w:cs="Times New Roman"/>
              </w:rPr>
              <w:t>н</w:t>
            </w:r>
            <w:r w:rsidRPr="00320FB3">
              <w:rPr>
                <w:rFonts w:ascii="Times New Roman" w:hAnsi="Times New Roman" w:cs="Times New Roman"/>
              </w:rPr>
              <w:t>дивидуального жилищного строительства или садового дома на з</w:t>
            </w:r>
            <w:r w:rsidRPr="00320FB3">
              <w:rPr>
                <w:rFonts w:ascii="Times New Roman" w:hAnsi="Times New Roman" w:cs="Times New Roman"/>
              </w:rPr>
              <w:t>е</w:t>
            </w:r>
            <w:r w:rsidRPr="00320FB3">
              <w:rPr>
                <w:rFonts w:ascii="Times New Roman" w:hAnsi="Times New Roman" w:cs="Times New Roman"/>
              </w:rPr>
              <w:t>мельном участке, уведомления о соотве</w:t>
            </w:r>
            <w:r w:rsidRPr="00320FB3">
              <w:rPr>
                <w:rFonts w:ascii="Times New Roman" w:hAnsi="Times New Roman" w:cs="Times New Roman"/>
              </w:rPr>
              <w:t>т</w:t>
            </w:r>
            <w:r w:rsidRPr="00320FB3">
              <w:rPr>
                <w:rFonts w:ascii="Times New Roman" w:hAnsi="Times New Roman" w:cs="Times New Roman"/>
              </w:rPr>
              <w:t>ствии или несоо</w:t>
            </w:r>
            <w:r w:rsidRPr="00320FB3">
              <w:rPr>
                <w:rFonts w:ascii="Times New Roman" w:hAnsi="Times New Roman" w:cs="Times New Roman"/>
              </w:rPr>
              <w:t>т</w:t>
            </w:r>
            <w:r w:rsidRPr="00320FB3">
              <w:rPr>
                <w:rFonts w:ascii="Times New Roman" w:hAnsi="Times New Roman" w:cs="Times New Roman"/>
              </w:rPr>
              <w:t>ветствии построенных или реконструированных объекта индивидуал</w:t>
            </w:r>
            <w:r w:rsidRPr="00320FB3">
              <w:rPr>
                <w:rFonts w:ascii="Times New Roman" w:hAnsi="Times New Roman" w:cs="Times New Roman"/>
              </w:rPr>
              <w:t>ь</w:t>
            </w:r>
            <w:r w:rsidRPr="00320FB3">
              <w:rPr>
                <w:rFonts w:ascii="Times New Roman" w:hAnsi="Times New Roman" w:cs="Times New Roman"/>
              </w:rPr>
              <w:t>ного жилищного строительства или садов</w:t>
            </w:r>
            <w:r w:rsidRPr="00320FB3">
              <w:rPr>
                <w:rFonts w:ascii="Times New Roman" w:hAnsi="Times New Roman" w:cs="Times New Roman"/>
              </w:rPr>
              <w:t>о</w:t>
            </w:r>
            <w:r w:rsidRPr="00320FB3">
              <w:rPr>
                <w:rFonts w:ascii="Times New Roman" w:hAnsi="Times New Roman" w:cs="Times New Roman"/>
              </w:rPr>
              <w:t>го дома требованиям законодательства о градостроительной деятельности при стр</w:t>
            </w:r>
            <w:r w:rsidRPr="00320FB3">
              <w:rPr>
                <w:rFonts w:ascii="Times New Roman" w:hAnsi="Times New Roman" w:cs="Times New Roman"/>
              </w:rPr>
              <w:t>о</w:t>
            </w:r>
            <w:r w:rsidRPr="00320FB3">
              <w:rPr>
                <w:rFonts w:ascii="Times New Roman" w:hAnsi="Times New Roman" w:cs="Times New Roman"/>
              </w:rPr>
              <w:t>ительстве или реконструкции объектов и</w:t>
            </w:r>
            <w:r w:rsidRPr="00320FB3">
              <w:rPr>
                <w:rFonts w:ascii="Times New Roman" w:hAnsi="Times New Roman" w:cs="Times New Roman"/>
              </w:rPr>
              <w:t>н</w:t>
            </w:r>
            <w:r w:rsidRPr="00320FB3">
              <w:rPr>
                <w:rFonts w:ascii="Times New Roman" w:hAnsi="Times New Roman" w:cs="Times New Roman"/>
              </w:rPr>
              <w:t>дивидуального жилищного строительства или садовых домов на земельных учас</w:t>
            </w:r>
            <w:r w:rsidRPr="00320FB3">
              <w:rPr>
                <w:rFonts w:ascii="Times New Roman" w:hAnsi="Times New Roman" w:cs="Times New Roman"/>
              </w:rPr>
              <w:t>т</w:t>
            </w:r>
            <w:r w:rsidRPr="00320FB3">
              <w:rPr>
                <w:rFonts w:ascii="Times New Roman" w:hAnsi="Times New Roman" w:cs="Times New Roman"/>
              </w:rPr>
              <w:t>ках, расположенных на соответствующих ме</w:t>
            </w:r>
            <w:r w:rsidRPr="00320FB3">
              <w:rPr>
                <w:rFonts w:ascii="Times New Roman" w:hAnsi="Times New Roman" w:cs="Times New Roman"/>
              </w:rPr>
              <w:t>ж</w:t>
            </w:r>
            <w:r w:rsidRPr="00320FB3">
              <w:rPr>
                <w:rFonts w:ascii="Times New Roman" w:hAnsi="Times New Roman" w:cs="Times New Roman"/>
              </w:rPr>
              <w:lastRenderedPageBreak/>
              <w:t>селенных территориях, принятие в соотве</w:t>
            </w:r>
            <w:r w:rsidRPr="00320FB3">
              <w:rPr>
                <w:rFonts w:ascii="Times New Roman" w:hAnsi="Times New Roman" w:cs="Times New Roman"/>
              </w:rPr>
              <w:t>т</w:t>
            </w:r>
            <w:r w:rsidRPr="00320FB3">
              <w:rPr>
                <w:rFonts w:ascii="Times New Roman" w:hAnsi="Times New Roman" w:cs="Times New Roman"/>
              </w:rPr>
              <w:t>ствии с гражданским законод</w:t>
            </w:r>
            <w:r w:rsidRPr="00320FB3">
              <w:rPr>
                <w:rFonts w:ascii="Times New Roman" w:hAnsi="Times New Roman" w:cs="Times New Roman"/>
              </w:rPr>
              <w:t>а</w:t>
            </w:r>
            <w:r w:rsidRPr="00320FB3">
              <w:rPr>
                <w:rFonts w:ascii="Times New Roman" w:hAnsi="Times New Roman" w:cs="Times New Roman"/>
              </w:rPr>
              <w:t>тельством Российской Федерации реш</w:t>
            </w:r>
            <w:r w:rsidRPr="00320FB3">
              <w:rPr>
                <w:rFonts w:ascii="Times New Roman" w:hAnsi="Times New Roman" w:cs="Times New Roman"/>
              </w:rPr>
              <w:t>е</w:t>
            </w:r>
            <w:r w:rsidRPr="00320FB3">
              <w:rPr>
                <w:rFonts w:ascii="Times New Roman" w:hAnsi="Times New Roman" w:cs="Times New Roman"/>
              </w:rPr>
              <w:t>ния о сносе самовольной постройки, ра</w:t>
            </w:r>
            <w:r w:rsidRPr="00320FB3">
              <w:rPr>
                <w:rFonts w:ascii="Times New Roman" w:hAnsi="Times New Roman" w:cs="Times New Roman"/>
              </w:rPr>
              <w:t>с</w:t>
            </w:r>
            <w:r w:rsidRPr="00320FB3">
              <w:rPr>
                <w:rFonts w:ascii="Times New Roman" w:hAnsi="Times New Roman" w:cs="Times New Roman"/>
              </w:rPr>
              <w:t>положенной на межселенной территории, решения о сносе самовольной постройки, расположенной на межселенной территории, или ее привед</w:t>
            </w:r>
            <w:r w:rsidRPr="00320FB3">
              <w:rPr>
                <w:rFonts w:ascii="Times New Roman" w:hAnsi="Times New Roman" w:cs="Times New Roman"/>
              </w:rPr>
              <w:t>е</w:t>
            </w:r>
            <w:r w:rsidRPr="00320FB3">
              <w:rPr>
                <w:rFonts w:ascii="Times New Roman" w:hAnsi="Times New Roman" w:cs="Times New Roman"/>
              </w:rPr>
              <w:t>нии в соответствие с установленными тр</w:t>
            </w:r>
            <w:r w:rsidRPr="00320FB3">
              <w:rPr>
                <w:rFonts w:ascii="Times New Roman" w:hAnsi="Times New Roman" w:cs="Times New Roman"/>
              </w:rPr>
              <w:t>е</w:t>
            </w:r>
            <w:r w:rsidRPr="00320FB3">
              <w:rPr>
                <w:rFonts w:ascii="Times New Roman" w:hAnsi="Times New Roman" w:cs="Times New Roman"/>
              </w:rPr>
              <w:t>бованиями, решения об изъятии земельного участка, не используемого по целевому назначению или используемого с наруш</w:t>
            </w:r>
            <w:r w:rsidRPr="00320FB3">
              <w:rPr>
                <w:rFonts w:ascii="Times New Roman" w:hAnsi="Times New Roman" w:cs="Times New Roman"/>
              </w:rPr>
              <w:t>е</w:t>
            </w:r>
            <w:r w:rsidRPr="00320FB3">
              <w:rPr>
                <w:rFonts w:ascii="Times New Roman" w:hAnsi="Times New Roman" w:cs="Times New Roman"/>
              </w:rPr>
              <w:t>нием законодательства Российской Федер</w:t>
            </w:r>
            <w:r w:rsidRPr="00320FB3">
              <w:rPr>
                <w:rFonts w:ascii="Times New Roman" w:hAnsi="Times New Roman" w:cs="Times New Roman"/>
              </w:rPr>
              <w:t>а</w:t>
            </w:r>
            <w:r w:rsidRPr="00320FB3">
              <w:rPr>
                <w:rFonts w:ascii="Times New Roman" w:hAnsi="Times New Roman" w:cs="Times New Roman"/>
              </w:rPr>
              <w:t>ции и расположенного на межселенной те</w:t>
            </w:r>
            <w:r w:rsidRPr="00320FB3">
              <w:rPr>
                <w:rFonts w:ascii="Times New Roman" w:hAnsi="Times New Roman" w:cs="Times New Roman"/>
              </w:rPr>
              <w:t>р</w:t>
            </w:r>
            <w:r w:rsidRPr="00320FB3">
              <w:rPr>
                <w:rFonts w:ascii="Times New Roman" w:hAnsi="Times New Roman" w:cs="Times New Roman"/>
              </w:rPr>
              <w:t>ритории, осуществление сноса самовольной п</w:t>
            </w:r>
            <w:r w:rsidRPr="00320FB3">
              <w:rPr>
                <w:rFonts w:ascii="Times New Roman" w:hAnsi="Times New Roman" w:cs="Times New Roman"/>
              </w:rPr>
              <w:t>о</w:t>
            </w:r>
            <w:r w:rsidRPr="00320FB3">
              <w:rPr>
                <w:rFonts w:ascii="Times New Roman" w:hAnsi="Times New Roman" w:cs="Times New Roman"/>
              </w:rPr>
              <w:t>стройки, расположенной на межселенной территории, или ее приведения в соотве</w:t>
            </w:r>
            <w:r w:rsidRPr="00320FB3">
              <w:rPr>
                <w:rFonts w:ascii="Times New Roman" w:hAnsi="Times New Roman" w:cs="Times New Roman"/>
              </w:rPr>
              <w:t>т</w:t>
            </w:r>
            <w:r w:rsidRPr="00320FB3">
              <w:rPr>
                <w:rFonts w:ascii="Times New Roman" w:hAnsi="Times New Roman" w:cs="Times New Roman"/>
              </w:rPr>
              <w:t>ствие с установленными требованиями в случаях, предусмотренных Градостро</w:t>
            </w:r>
            <w:r w:rsidRPr="00320FB3">
              <w:rPr>
                <w:rFonts w:ascii="Times New Roman" w:hAnsi="Times New Roman" w:cs="Times New Roman"/>
              </w:rPr>
              <w:t>и</w:t>
            </w:r>
            <w:r w:rsidRPr="00320FB3">
              <w:rPr>
                <w:rFonts w:ascii="Times New Roman" w:hAnsi="Times New Roman" w:cs="Times New Roman"/>
              </w:rPr>
              <w:t xml:space="preserve">тельным </w:t>
            </w:r>
            <w:hyperlink r:id="rId15" w:history="1">
              <w:r w:rsidRPr="00320FB3">
                <w:rPr>
                  <w:rFonts w:ascii="Times New Roman" w:hAnsi="Times New Roman" w:cs="Times New Roman"/>
                </w:rPr>
                <w:t>кодексом</w:t>
              </w:r>
            </w:hyperlink>
            <w:r w:rsidRPr="00320FB3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559" w:type="dxa"/>
          </w:tcPr>
          <w:p w:rsidR="00867346" w:rsidRPr="00320FB3" w:rsidRDefault="00867346" w:rsidP="002958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«Обеспече-ние досту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ным и ко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фортным ж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м и ко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мунал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ными услугами ж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телей Киро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 xml:space="preserve">ской </w:t>
            </w:r>
            <w:bookmarkStart w:id="0" w:name="_GoBack"/>
            <w:bookmarkEnd w:id="0"/>
            <w:r w:rsidRPr="00320FB3">
              <w:rPr>
                <w:rFonts w:ascii="Times New Roman" w:eastAsia="Times New Roman" w:hAnsi="Times New Roman" w:cs="Times New Roman"/>
                <w:lang w:eastAsia="ru-RU"/>
              </w:rPr>
              <w:t>области»</w:t>
            </w:r>
          </w:p>
        </w:tc>
        <w:tc>
          <w:tcPr>
            <w:tcW w:w="1418" w:type="dxa"/>
          </w:tcPr>
          <w:p w:rsidR="00867346" w:rsidRPr="00320FB3" w:rsidRDefault="00867346" w:rsidP="00FA5B23">
            <w:pPr>
              <w:jc w:val="both"/>
              <w:rPr>
                <w:rFonts w:ascii="Times New Roman" w:hAnsi="Times New Roman" w:cs="Times New Roman"/>
              </w:rPr>
            </w:pPr>
            <w:r w:rsidRPr="00320FB3">
              <w:rPr>
                <w:rFonts w:ascii="Times New Roman" w:hAnsi="Times New Roman" w:cs="Times New Roman"/>
              </w:rPr>
              <w:t>министе</w:t>
            </w:r>
            <w:r w:rsidRPr="00320FB3">
              <w:rPr>
                <w:rFonts w:ascii="Times New Roman" w:hAnsi="Times New Roman" w:cs="Times New Roman"/>
              </w:rPr>
              <w:t>р</w:t>
            </w:r>
            <w:r w:rsidRPr="00320FB3">
              <w:rPr>
                <w:rFonts w:ascii="Times New Roman" w:hAnsi="Times New Roman" w:cs="Times New Roman"/>
              </w:rPr>
              <w:t>ство стро</w:t>
            </w:r>
            <w:r w:rsidRPr="00320FB3">
              <w:rPr>
                <w:rFonts w:ascii="Times New Roman" w:hAnsi="Times New Roman" w:cs="Times New Roman"/>
              </w:rPr>
              <w:t>и</w:t>
            </w:r>
            <w:r w:rsidRPr="00320FB3">
              <w:rPr>
                <w:rFonts w:ascii="Times New Roman" w:hAnsi="Times New Roman" w:cs="Times New Roman"/>
              </w:rPr>
              <w:t>тельства Кировской области</w:t>
            </w:r>
          </w:p>
        </w:tc>
        <w:tc>
          <w:tcPr>
            <w:tcW w:w="2551" w:type="dxa"/>
          </w:tcPr>
          <w:p w:rsidR="00867346" w:rsidRPr="00A3486E" w:rsidRDefault="00867346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подготовку муниц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пальными образовани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ми Кировской области сведений о границах населенных пунктов для включения в документы территориального пл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нирования в случаях, установленных Град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строительным кодексов Российской Федерации</w:t>
            </w:r>
          </w:p>
        </w:tc>
        <w:tc>
          <w:tcPr>
            <w:tcW w:w="2268" w:type="dxa"/>
          </w:tcPr>
          <w:p w:rsidR="00867346" w:rsidRPr="006B0BF6" w:rsidRDefault="00867346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количество населе</w:t>
            </w: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ных пунктов, свед</w:t>
            </w: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ния о местополож</w:t>
            </w: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нии границ которых содержатся в ген</w:t>
            </w: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ральных планах</w:t>
            </w:r>
          </w:p>
        </w:tc>
        <w:tc>
          <w:tcPr>
            <w:tcW w:w="709" w:type="dxa"/>
          </w:tcPr>
          <w:p w:rsidR="00867346" w:rsidRPr="006B0BF6" w:rsidRDefault="00867346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867346" w:rsidRPr="006B0BF6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867346" w:rsidRPr="006B0BF6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867346" w:rsidRPr="006B0BF6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B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67346" w:rsidRPr="0044200E" w:rsidTr="00867A87">
        <w:tc>
          <w:tcPr>
            <w:tcW w:w="567" w:type="dxa"/>
            <w:vMerge w:val="restart"/>
          </w:tcPr>
          <w:p w:rsidR="00867346" w:rsidRPr="00AD7057" w:rsidRDefault="00867346" w:rsidP="00295853">
            <w:pPr>
              <w:jc w:val="center"/>
              <w:rPr>
                <w:rFonts w:ascii="Times New Roman" w:hAnsi="Times New Roman" w:cs="Times New Roman"/>
              </w:rPr>
            </w:pPr>
            <w:r w:rsidRPr="00AD705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vMerge w:val="restart"/>
          </w:tcPr>
          <w:p w:rsidR="00867346" w:rsidRDefault="00867346" w:rsidP="00160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74E19">
              <w:rPr>
                <w:rFonts w:ascii="Times New Roman" w:hAnsi="Times New Roman" w:cs="Times New Roman"/>
              </w:rPr>
              <w:t>Дорожная деятельность в отношении авт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мобильных дорог местного значения в гр</w:t>
            </w:r>
            <w:r w:rsidRPr="00E74E19">
              <w:rPr>
                <w:rFonts w:ascii="Times New Roman" w:hAnsi="Times New Roman" w:cs="Times New Roman"/>
              </w:rPr>
              <w:t>а</w:t>
            </w:r>
            <w:r w:rsidRPr="00E74E19">
              <w:rPr>
                <w:rFonts w:ascii="Times New Roman" w:hAnsi="Times New Roman" w:cs="Times New Roman"/>
              </w:rPr>
              <w:t>ни</w:t>
            </w:r>
            <w:r>
              <w:rPr>
                <w:rFonts w:ascii="Times New Roman" w:hAnsi="Times New Roman" w:cs="Times New Roman"/>
              </w:rPr>
              <w:t>цах населенных пунктов</w:t>
            </w:r>
            <w:r w:rsidRPr="00E74E19">
              <w:rPr>
                <w:rFonts w:ascii="Times New Roman" w:hAnsi="Times New Roman" w:cs="Times New Roman"/>
              </w:rPr>
              <w:t xml:space="preserve"> городского округа и обеспечение безопасности доро</w:t>
            </w:r>
            <w:r w:rsidRPr="00E74E19">
              <w:rPr>
                <w:rFonts w:ascii="Times New Roman" w:hAnsi="Times New Roman" w:cs="Times New Roman"/>
              </w:rPr>
              <w:t>ж</w:t>
            </w:r>
            <w:r w:rsidRPr="00E74E19">
              <w:rPr>
                <w:rFonts w:ascii="Times New Roman" w:hAnsi="Times New Roman" w:cs="Times New Roman"/>
              </w:rPr>
              <w:t>ного движения на них, включая созд</w:t>
            </w:r>
            <w:r w:rsidRPr="00E74E19">
              <w:rPr>
                <w:rFonts w:ascii="Times New Roman" w:hAnsi="Times New Roman" w:cs="Times New Roman"/>
              </w:rPr>
              <w:t>а</w:t>
            </w:r>
            <w:r w:rsidRPr="00E74E19">
              <w:rPr>
                <w:rFonts w:ascii="Times New Roman" w:hAnsi="Times New Roman" w:cs="Times New Roman"/>
              </w:rPr>
              <w:t>ние и обеспечение функционирования парковок (парковочных мест), осуществление мун</w:t>
            </w:r>
            <w:r w:rsidRPr="00E74E19">
              <w:rPr>
                <w:rFonts w:ascii="Times New Roman" w:hAnsi="Times New Roman" w:cs="Times New Roman"/>
              </w:rPr>
              <w:t>и</w:t>
            </w:r>
            <w:r w:rsidRPr="00E74E19">
              <w:rPr>
                <w:rFonts w:ascii="Times New Roman" w:hAnsi="Times New Roman" w:cs="Times New Roman"/>
              </w:rPr>
              <w:t>ципального контроля за сохранностью а</w:t>
            </w:r>
            <w:r w:rsidRPr="00E74E19">
              <w:rPr>
                <w:rFonts w:ascii="Times New Roman" w:hAnsi="Times New Roman" w:cs="Times New Roman"/>
              </w:rPr>
              <w:t>в</w:t>
            </w:r>
            <w:r w:rsidRPr="00E74E19">
              <w:rPr>
                <w:rFonts w:ascii="Times New Roman" w:hAnsi="Times New Roman" w:cs="Times New Roman"/>
              </w:rPr>
              <w:t>томобильных дорог мес</w:t>
            </w:r>
            <w:r w:rsidRPr="00E74E19">
              <w:rPr>
                <w:rFonts w:ascii="Times New Roman" w:hAnsi="Times New Roman" w:cs="Times New Roman"/>
              </w:rPr>
              <w:t>т</w:t>
            </w:r>
            <w:r w:rsidRPr="00E74E19">
              <w:rPr>
                <w:rFonts w:ascii="Times New Roman" w:hAnsi="Times New Roman" w:cs="Times New Roman"/>
              </w:rPr>
              <w:t>ного значения в границах населенных пунктов поселения, городского округа, а также осуществление иных полномочий в области использования автомобильных дорог и осуществления д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 xml:space="preserve">рожной деятельности в соответствии с </w:t>
            </w:r>
            <w:hyperlink r:id="rId16" w:history="1">
              <w:r w:rsidRPr="00E74E19">
                <w:rPr>
                  <w:rFonts w:ascii="Times New Roman" w:hAnsi="Times New Roman" w:cs="Times New Roman"/>
                </w:rPr>
                <w:t>з</w:t>
              </w:r>
              <w:r w:rsidRPr="00E74E19">
                <w:rPr>
                  <w:rFonts w:ascii="Times New Roman" w:hAnsi="Times New Roman" w:cs="Times New Roman"/>
                </w:rPr>
                <w:t>а</w:t>
              </w:r>
              <w:r w:rsidRPr="00E74E19">
                <w:rPr>
                  <w:rFonts w:ascii="Times New Roman" w:hAnsi="Times New Roman" w:cs="Times New Roman"/>
                </w:rPr>
                <w:t>конодател</w:t>
              </w:r>
              <w:r w:rsidRPr="00E74E19">
                <w:rPr>
                  <w:rFonts w:ascii="Times New Roman" w:hAnsi="Times New Roman" w:cs="Times New Roman"/>
                </w:rPr>
                <w:t>ь</w:t>
              </w:r>
              <w:r w:rsidRPr="00E74E19">
                <w:rPr>
                  <w:rFonts w:ascii="Times New Roman" w:hAnsi="Times New Roman" w:cs="Times New Roman"/>
                </w:rPr>
                <w:t>ством</w:t>
              </w:r>
            </w:hyperlink>
            <w:r w:rsidRPr="00E74E19">
              <w:rPr>
                <w:rFonts w:ascii="Times New Roman" w:hAnsi="Times New Roman" w:cs="Times New Roman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</w:rPr>
              <w:t>; организация предоставления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и бесплатного дошкольного, начальн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общего, основного общего, среднего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щего образования по основным общеобр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зовательным программам в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ных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образовательных организациях (за искл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чением полномочий по финансовому обе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печению реализации основных общеобр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зовательных программ в соответствии с ф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деральными государственными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тельными стандартами), организация предоставления дополнительного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детей в муниципальных образовател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организациях (за исключением допо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нительного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зования детей, финансовое обеспечение которого осуществляется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ганами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дарственной власти субъекта Российской Федерации), создание условий для 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ществления присмотра и ухода за детьми, содержания детей в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образовательных организациях, а та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же осуществление в пределах своих полн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мочий мероприятий по обеспечению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низации отдыха детей в каникулярное вр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мя, включая мероприятия по обеспечению безопасности их жизни и здоровья 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на те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ритории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67346" w:rsidRPr="00160F32" w:rsidRDefault="00867346" w:rsidP="002958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«Обеспече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ние доступным и комфортным жиль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м и коммунал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ными услуг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ми ж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телей Киро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ской области»</w:t>
            </w:r>
          </w:p>
        </w:tc>
        <w:tc>
          <w:tcPr>
            <w:tcW w:w="1418" w:type="dxa"/>
            <w:vMerge w:val="restart"/>
          </w:tcPr>
          <w:p w:rsidR="00867346" w:rsidRPr="00160F32" w:rsidRDefault="00867346" w:rsidP="00160F32">
            <w:pPr>
              <w:jc w:val="both"/>
              <w:rPr>
                <w:rFonts w:ascii="Times New Roman" w:hAnsi="Times New Roman" w:cs="Times New Roman"/>
              </w:rPr>
            </w:pPr>
            <w:r w:rsidRPr="00160F32">
              <w:rPr>
                <w:rFonts w:ascii="Times New Roman" w:hAnsi="Times New Roman" w:cs="Times New Roman"/>
              </w:rPr>
              <w:t>министе</w:t>
            </w:r>
            <w:r w:rsidRPr="00160F32">
              <w:rPr>
                <w:rFonts w:ascii="Times New Roman" w:hAnsi="Times New Roman" w:cs="Times New Roman"/>
              </w:rPr>
              <w:t>р</w:t>
            </w:r>
            <w:r w:rsidRPr="00160F32">
              <w:rPr>
                <w:rFonts w:ascii="Times New Roman" w:hAnsi="Times New Roman" w:cs="Times New Roman"/>
              </w:rPr>
              <w:t>ство стро</w:t>
            </w:r>
            <w:r w:rsidRPr="00160F32">
              <w:rPr>
                <w:rFonts w:ascii="Times New Roman" w:hAnsi="Times New Roman" w:cs="Times New Roman"/>
              </w:rPr>
              <w:t>и</w:t>
            </w:r>
            <w:r w:rsidRPr="00160F32">
              <w:rPr>
                <w:rFonts w:ascii="Times New Roman" w:hAnsi="Times New Roman" w:cs="Times New Roman"/>
              </w:rPr>
              <w:t>тельства Кировской области</w:t>
            </w:r>
          </w:p>
        </w:tc>
        <w:tc>
          <w:tcPr>
            <w:tcW w:w="2551" w:type="dxa"/>
            <w:vMerge w:val="restart"/>
          </w:tcPr>
          <w:p w:rsidR="00867346" w:rsidRPr="00A3486E" w:rsidRDefault="00867346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реализацию мер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приятий по стимулир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ванию программ разв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тия жилищного стро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2268" w:type="dxa"/>
          </w:tcPr>
          <w:p w:rsidR="00867346" w:rsidRPr="00160F32" w:rsidRDefault="00867346" w:rsidP="00160F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строительство авт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мобильных дорог в рамках реализации проектов по разв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тию территории, предусматривающих строительство жилья</w:t>
            </w:r>
          </w:p>
        </w:tc>
        <w:tc>
          <w:tcPr>
            <w:tcW w:w="709" w:type="dxa"/>
          </w:tcPr>
          <w:p w:rsidR="00867346" w:rsidRPr="00160F32" w:rsidRDefault="00867346" w:rsidP="00160F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ры</w:t>
            </w:r>
          </w:p>
        </w:tc>
        <w:tc>
          <w:tcPr>
            <w:tcW w:w="850" w:type="dxa"/>
          </w:tcPr>
          <w:p w:rsidR="00867346" w:rsidRPr="00160F32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2189</w:t>
            </w:r>
          </w:p>
        </w:tc>
        <w:tc>
          <w:tcPr>
            <w:tcW w:w="851" w:type="dxa"/>
          </w:tcPr>
          <w:p w:rsidR="00867346" w:rsidRPr="00160F32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67346" w:rsidRPr="00160F32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7346" w:rsidRPr="0044200E" w:rsidTr="00867A87">
        <w:tc>
          <w:tcPr>
            <w:tcW w:w="567" w:type="dxa"/>
            <w:vMerge/>
          </w:tcPr>
          <w:p w:rsidR="00867346" w:rsidRDefault="00867346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</w:tcPr>
          <w:p w:rsidR="00867346" w:rsidRPr="00E74E19" w:rsidRDefault="00867346" w:rsidP="00160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67346" w:rsidRDefault="00867346" w:rsidP="00160F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867346" w:rsidRDefault="00867346" w:rsidP="00160F32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867346" w:rsidRPr="00A3486E" w:rsidRDefault="00867346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67346" w:rsidRPr="00160F32" w:rsidRDefault="00867346" w:rsidP="00BA4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строительство объе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тов социальной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фраструктуры  (д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школьных учрежд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ний) в рамках реал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зации проектов по развитию террит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рий, предусматрив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ющих строительство жилья</w:t>
            </w:r>
          </w:p>
        </w:tc>
        <w:tc>
          <w:tcPr>
            <w:tcW w:w="709" w:type="dxa"/>
          </w:tcPr>
          <w:p w:rsidR="00867346" w:rsidRPr="00160F32" w:rsidRDefault="00867346" w:rsidP="00160F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867346" w:rsidRPr="00160F32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867346" w:rsidRPr="00160F32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67346" w:rsidRPr="00160F32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7346" w:rsidRPr="0044200E" w:rsidTr="00867A87">
        <w:trPr>
          <w:trHeight w:val="437"/>
        </w:trPr>
        <w:tc>
          <w:tcPr>
            <w:tcW w:w="567" w:type="dxa"/>
          </w:tcPr>
          <w:p w:rsidR="00867346" w:rsidRPr="00AD7057" w:rsidRDefault="00867346" w:rsidP="00295853">
            <w:pPr>
              <w:jc w:val="center"/>
              <w:rPr>
                <w:rFonts w:ascii="Times New Roman" w:hAnsi="Times New Roman" w:cs="Times New Roman"/>
              </w:rPr>
            </w:pPr>
            <w:r w:rsidRPr="00AD705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867346" w:rsidRPr="00E74E19" w:rsidRDefault="00867346" w:rsidP="00BF0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жетными и автономными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пальными учреждениями</w:t>
            </w:r>
          </w:p>
        </w:tc>
        <w:tc>
          <w:tcPr>
            <w:tcW w:w="1559" w:type="dxa"/>
          </w:tcPr>
          <w:p w:rsidR="00867346" w:rsidRPr="002B5207" w:rsidRDefault="00867346" w:rsidP="00160F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207">
              <w:rPr>
                <w:rFonts w:ascii="Times New Roman" w:eastAsia="Times New Roman" w:hAnsi="Times New Roman" w:cs="Times New Roman"/>
                <w:lang w:eastAsia="ru-RU"/>
              </w:rPr>
              <w:t>«Управление госуда</w:t>
            </w:r>
            <w:r w:rsidRPr="002B520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B5207">
              <w:rPr>
                <w:rFonts w:ascii="Times New Roman" w:eastAsia="Times New Roman" w:hAnsi="Times New Roman" w:cs="Times New Roman"/>
                <w:lang w:eastAsia="ru-RU"/>
              </w:rPr>
              <w:t>ственными фина</w:t>
            </w:r>
            <w:r w:rsidRPr="002B520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B5207">
              <w:rPr>
                <w:rFonts w:ascii="Times New Roman" w:eastAsia="Times New Roman" w:hAnsi="Times New Roman" w:cs="Times New Roman"/>
                <w:lang w:eastAsia="ru-RU"/>
              </w:rPr>
              <w:t>сами и регулиров</w:t>
            </w:r>
            <w:r w:rsidRPr="002B520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B5207">
              <w:rPr>
                <w:rFonts w:ascii="Times New Roman" w:eastAsia="Times New Roman" w:hAnsi="Times New Roman" w:cs="Times New Roman"/>
                <w:lang w:eastAsia="ru-RU"/>
              </w:rPr>
              <w:t>ние межбю</w:t>
            </w:r>
            <w:r w:rsidRPr="002B520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B5207">
              <w:rPr>
                <w:rFonts w:ascii="Times New Roman" w:eastAsia="Times New Roman" w:hAnsi="Times New Roman" w:cs="Times New Roman"/>
                <w:lang w:eastAsia="ru-RU"/>
              </w:rPr>
              <w:t>жетных о</w:t>
            </w:r>
            <w:r w:rsidRPr="002B5207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B5207">
              <w:rPr>
                <w:rFonts w:ascii="Times New Roman" w:eastAsia="Times New Roman" w:hAnsi="Times New Roman" w:cs="Times New Roman"/>
                <w:lang w:eastAsia="ru-RU"/>
              </w:rPr>
              <w:t>ношений»</w:t>
            </w:r>
          </w:p>
        </w:tc>
        <w:tc>
          <w:tcPr>
            <w:tcW w:w="1418" w:type="dxa"/>
          </w:tcPr>
          <w:p w:rsidR="00867346" w:rsidRPr="002B5207" w:rsidRDefault="00867346" w:rsidP="00160F32">
            <w:pPr>
              <w:jc w:val="both"/>
              <w:rPr>
                <w:rFonts w:ascii="Times New Roman" w:hAnsi="Times New Roman" w:cs="Times New Roman"/>
              </w:rPr>
            </w:pPr>
            <w:r w:rsidRPr="002B5207">
              <w:rPr>
                <w:rFonts w:ascii="Times New Roman" w:hAnsi="Times New Roman" w:cs="Times New Roman"/>
              </w:rPr>
              <w:t>министе</w:t>
            </w:r>
            <w:r w:rsidRPr="002B5207">
              <w:rPr>
                <w:rFonts w:ascii="Times New Roman" w:hAnsi="Times New Roman" w:cs="Times New Roman"/>
              </w:rPr>
              <w:t>р</w:t>
            </w:r>
            <w:r w:rsidRPr="002B5207">
              <w:rPr>
                <w:rFonts w:ascii="Times New Roman" w:hAnsi="Times New Roman" w:cs="Times New Roman"/>
              </w:rPr>
              <w:t>ство фина</w:t>
            </w:r>
            <w:r w:rsidRPr="002B5207">
              <w:rPr>
                <w:rFonts w:ascii="Times New Roman" w:hAnsi="Times New Roman" w:cs="Times New Roman"/>
              </w:rPr>
              <w:t>н</w:t>
            </w:r>
            <w:r w:rsidRPr="002B5207">
              <w:rPr>
                <w:rFonts w:ascii="Times New Roman" w:hAnsi="Times New Roman" w:cs="Times New Roman"/>
              </w:rPr>
              <w:t>сов Киро</w:t>
            </w:r>
            <w:r w:rsidRPr="002B5207">
              <w:rPr>
                <w:rFonts w:ascii="Times New Roman" w:hAnsi="Times New Roman" w:cs="Times New Roman"/>
              </w:rPr>
              <w:t>в</w:t>
            </w:r>
            <w:r w:rsidRPr="002B5207">
              <w:rPr>
                <w:rFonts w:ascii="Times New Roman" w:hAnsi="Times New Roman" w:cs="Times New Roman"/>
              </w:rPr>
              <w:t>ской обл</w:t>
            </w:r>
            <w:r w:rsidRPr="002B5207">
              <w:rPr>
                <w:rFonts w:ascii="Times New Roman" w:hAnsi="Times New Roman" w:cs="Times New Roman"/>
              </w:rPr>
              <w:t>а</w:t>
            </w:r>
            <w:r w:rsidRPr="002B520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551" w:type="dxa"/>
          </w:tcPr>
          <w:p w:rsidR="00867346" w:rsidRPr="00A3486E" w:rsidRDefault="00867346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повышение оплаты труда работникам м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ниципальных учрежд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ний и органов местного самоуправления</w:t>
            </w:r>
          </w:p>
        </w:tc>
        <w:tc>
          <w:tcPr>
            <w:tcW w:w="2268" w:type="dxa"/>
          </w:tcPr>
          <w:p w:rsidR="00867346" w:rsidRPr="00C167B5" w:rsidRDefault="00867346" w:rsidP="00BA4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7B5">
              <w:rPr>
                <w:rFonts w:ascii="Times New Roman" w:hAnsi="Times New Roman" w:cs="Times New Roman"/>
                <w:color w:val="000000"/>
              </w:rPr>
              <w:t>достижение целевых показателей пов</w:t>
            </w:r>
            <w:r w:rsidRPr="00C167B5">
              <w:rPr>
                <w:rFonts w:ascii="Times New Roman" w:hAnsi="Times New Roman" w:cs="Times New Roman"/>
                <w:color w:val="000000"/>
              </w:rPr>
              <w:t>ы</w:t>
            </w:r>
            <w:r w:rsidRPr="00C167B5">
              <w:rPr>
                <w:rFonts w:ascii="Times New Roman" w:hAnsi="Times New Roman" w:cs="Times New Roman"/>
                <w:color w:val="000000"/>
              </w:rPr>
              <w:t>шения оплаты труда работников бюдже</w:t>
            </w:r>
            <w:r w:rsidRPr="00C167B5">
              <w:rPr>
                <w:rFonts w:ascii="Times New Roman" w:hAnsi="Times New Roman" w:cs="Times New Roman"/>
                <w:color w:val="000000"/>
              </w:rPr>
              <w:t>т</w:t>
            </w:r>
            <w:r w:rsidRPr="00C167B5">
              <w:rPr>
                <w:rFonts w:ascii="Times New Roman" w:hAnsi="Times New Roman" w:cs="Times New Roman"/>
                <w:color w:val="000000"/>
              </w:rPr>
              <w:t>ной сферы в соотве</w:t>
            </w:r>
            <w:r w:rsidRPr="00C167B5">
              <w:rPr>
                <w:rFonts w:ascii="Times New Roman" w:hAnsi="Times New Roman" w:cs="Times New Roman"/>
                <w:color w:val="000000"/>
              </w:rPr>
              <w:t>т</w:t>
            </w:r>
            <w:r w:rsidRPr="00C167B5">
              <w:rPr>
                <w:rFonts w:ascii="Times New Roman" w:hAnsi="Times New Roman" w:cs="Times New Roman"/>
                <w:color w:val="000000"/>
              </w:rPr>
              <w:t>ствии с указами Пр</w:t>
            </w:r>
            <w:r w:rsidRPr="00C167B5">
              <w:rPr>
                <w:rFonts w:ascii="Times New Roman" w:hAnsi="Times New Roman" w:cs="Times New Roman"/>
                <w:color w:val="000000"/>
              </w:rPr>
              <w:t>е</w:t>
            </w:r>
            <w:r w:rsidRPr="00C167B5">
              <w:rPr>
                <w:rFonts w:ascii="Times New Roman" w:hAnsi="Times New Roman" w:cs="Times New Roman"/>
                <w:color w:val="000000"/>
              </w:rPr>
              <w:t>зидента Российской Федерации согласно заключенным согл</w:t>
            </w:r>
            <w:r w:rsidRPr="00C167B5">
              <w:rPr>
                <w:rFonts w:ascii="Times New Roman" w:hAnsi="Times New Roman" w:cs="Times New Roman"/>
                <w:color w:val="000000"/>
              </w:rPr>
              <w:t>а</w:t>
            </w:r>
            <w:r w:rsidRPr="00C167B5">
              <w:rPr>
                <w:rFonts w:ascii="Times New Roman" w:hAnsi="Times New Roman" w:cs="Times New Roman"/>
                <w:color w:val="000000"/>
              </w:rPr>
              <w:t>шениям с министе</w:t>
            </w:r>
            <w:r w:rsidRPr="00C167B5">
              <w:rPr>
                <w:rFonts w:ascii="Times New Roman" w:hAnsi="Times New Roman" w:cs="Times New Roman"/>
                <w:color w:val="000000"/>
              </w:rPr>
              <w:t>р</w:t>
            </w:r>
            <w:r w:rsidRPr="00C167B5">
              <w:rPr>
                <w:rFonts w:ascii="Times New Roman" w:hAnsi="Times New Roman" w:cs="Times New Roman"/>
                <w:color w:val="000000"/>
              </w:rPr>
              <w:t>ством образования Кировской области, министерством кул</w:t>
            </w:r>
            <w:r w:rsidRPr="00C167B5">
              <w:rPr>
                <w:rFonts w:ascii="Times New Roman" w:hAnsi="Times New Roman" w:cs="Times New Roman"/>
                <w:color w:val="000000"/>
              </w:rPr>
              <w:t>ь</w:t>
            </w:r>
            <w:r w:rsidRPr="00C167B5">
              <w:rPr>
                <w:rFonts w:ascii="Times New Roman" w:hAnsi="Times New Roman" w:cs="Times New Roman"/>
                <w:color w:val="000000"/>
              </w:rPr>
              <w:t>туры Кировской о</w:t>
            </w:r>
            <w:r w:rsidRPr="00C167B5">
              <w:rPr>
                <w:rFonts w:ascii="Times New Roman" w:hAnsi="Times New Roman" w:cs="Times New Roman"/>
                <w:color w:val="000000"/>
              </w:rPr>
              <w:t>б</w:t>
            </w:r>
            <w:r w:rsidRPr="00C167B5">
              <w:rPr>
                <w:rFonts w:ascii="Times New Roman" w:hAnsi="Times New Roman" w:cs="Times New Roman"/>
                <w:color w:val="000000"/>
              </w:rPr>
              <w:t>ласти </w:t>
            </w:r>
          </w:p>
        </w:tc>
        <w:tc>
          <w:tcPr>
            <w:tcW w:w="709" w:type="dxa"/>
          </w:tcPr>
          <w:p w:rsidR="00867346" w:rsidRPr="00C167B5" w:rsidRDefault="00867346" w:rsidP="00160F3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%</w:t>
            </w:r>
          </w:p>
        </w:tc>
        <w:tc>
          <w:tcPr>
            <w:tcW w:w="850" w:type="dxa"/>
          </w:tcPr>
          <w:p w:rsidR="00867346" w:rsidRPr="00C167B5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</w:tcPr>
          <w:p w:rsidR="00867346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67346" w:rsidRDefault="00867346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422A7D" w:rsidRPr="00475C37" w:rsidRDefault="009E382E" w:rsidP="00BF0E1D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00E">
        <w:rPr>
          <w:rFonts w:ascii="Times New Roman" w:hAnsi="Times New Roman" w:cs="Times New Roman"/>
          <w:sz w:val="28"/>
          <w:szCs w:val="28"/>
        </w:rPr>
        <w:t>___________</w:t>
      </w:r>
      <w:r w:rsidR="00A0277D">
        <w:rPr>
          <w:rFonts w:ascii="Times New Roman" w:hAnsi="Times New Roman" w:cs="Times New Roman"/>
          <w:sz w:val="28"/>
          <w:szCs w:val="28"/>
        </w:rPr>
        <w:t>___</w:t>
      </w:r>
    </w:p>
    <w:sectPr w:rsidR="00422A7D" w:rsidRPr="00475C37" w:rsidSect="00694E73">
      <w:headerReference w:type="default" r:id="rId17"/>
      <w:pgSz w:w="16838" w:h="11906" w:orient="landscape"/>
      <w:pgMar w:top="964" w:right="1134" w:bottom="426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7F" w:rsidRDefault="00E8357F" w:rsidP="00A340ED">
      <w:pPr>
        <w:spacing w:after="0" w:line="240" w:lineRule="auto"/>
      </w:pPr>
      <w:r>
        <w:separator/>
      </w:r>
    </w:p>
  </w:endnote>
  <w:endnote w:type="continuationSeparator" w:id="0">
    <w:p w:rsidR="00E8357F" w:rsidRDefault="00E8357F" w:rsidP="00A3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7F" w:rsidRDefault="00E8357F" w:rsidP="00A340ED">
      <w:pPr>
        <w:spacing w:after="0" w:line="240" w:lineRule="auto"/>
      </w:pPr>
      <w:r>
        <w:separator/>
      </w:r>
    </w:p>
  </w:footnote>
  <w:footnote w:type="continuationSeparator" w:id="0">
    <w:p w:rsidR="00E8357F" w:rsidRDefault="00E8357F" w:rsidP="00A3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75020"/>
      <w:docPartObj>
        <w:docPartGallery w:val="Page Numbers (Top of Page)"/>
        <w:docPartUnique/>
      </w:docPartObj>
    </w:sdtPr>
    <w:sdtContent>
      <w:p w:rsidR="00867A87" w:rsidRDefault="00867A8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CD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67A87" w:rsidRDefault="00867A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A7D"/>
    <w:rsid w:val="0000515E"/>
    <w:rsid w:val="0003772A"/>
    <w:rsid w:val="0004159F"/>
    <w:rsid w:val="00090334"/>
    <w:rsid w:val="000A2045"/>
    <w:rsid w:val="000B291A"/>
    <w:rsid w:val="000B5FFB"/>
    <w:rsid w:val="000F3272"/>
    <w:rsid w:val="000F763F"/>
    <w:rsid w:val="001022E2"/>
    <w:rsid w:val="0011266B"/>
    <w:rsid w:val="00113E31"/>
    <w:rsid w:val="001170D6"/>
    <w:rsid w:val="00123FD6"/>
    <w:rsid w:val="00147FF2"/>
    <w:rsid w:val="001555C0"/>
    <w:rsid w:val="001608ED"/>
    <w:rsid w:val="00160F32"/>
    <w:rsid w:val="0018008D"/>
    <w:rsid w:val="00195F09"/>
    <w:rsid w:val="001A4E69"/>
    <w:rsid w:val="001C0E5B"/>
    <w:rsid w:val="001C5BEC"/>
    <w:rsid w:val="001E3392"/>
    <w:rsid w:val="001F4A58"/>
    <w:rsid w:val="00205026"/>
    <w:rsid w:val="002355A2"/>
    <w:rsid w:val="00245117"/>
    <w:rsid w:val="00270037"/>
    <w:rsid w:val="00270AAC"/>
    <w:rsid w:val="0028299C"/>
    <w:rsid w:val="00286D13"/>
    <w:rsid w:val="00295853"/>
    <w:rsid w:val="00297CA1"/>
    <w:rsid w:val="002A2DE3"/>
    <w:rsid w:val="002B3D14"/>
    <w:rsid w:val="002B5207"/>
    <w:rsid w:val="002C06C1"/>
    <w:rsid w:val="002C07E2"/>
    <w:rsid w:val="002D5EB2"/>
    <w:rsid w:val="002E0050"/>
    <w:rsid w:val="002E0E04"/>
    <w:rsid w:val="002E4EB4"/>
    <w:rsid w:val="002F270F"/>
    <w:rsid w:val="002F4A2A"/>
    <w:rsid w:val="0030369E"/>
    <w:rsid w:val="00320915"/>
    <w:rsid w:val="00320FB3"/>
    <w:rsid w:val="0032305B"/>
    <w:rsid w:val="00326B4A"/>
    <w:rsid w:val="003300F6"/>
    <w:rsid w:val="00343EFE"/>
    <w:rsid w:val="00351788"/>
    <w:rsid w:val="00373A0B"/>
    <w:rsid w:val="0038303D"/>
    <w:rsid w:val="003A15E8"/>
    <w:rsid w:val="003B47BF"/>
    <w:rsid w:val="003C0884"/>
    <w:rsid w:val="003E0776"/>
    <w:rsid w:val="003E507C"/>
    <w:rsid w:val="003E580C"/>
    <w:rsid w:val="003E710C"/>
    <w:rsid w:val="003E7C91"/>
    <w:rsid w:val="00401BDB"/>
    <w:rsid w:val="00404207"/>
    <w:rsid w:val="004108E8"/>
    <w:rsid w:val="004138C4"/>
    <w:rsid w:val="00422A7D"/>
    <w:rsid w:val="00426341"/>
    <w:rsid w:val="004407A5"/>
    <w:rsid w:val="0044200E"/>
    <w:rsid w:val="00442C15"/>
    <w:rsid w:val="00463E1B"/>
    <w:rsid w:val="00475C37"/>
    <w:rsid w:val="004B6484"/>
    <w:rsid w:val="004D1CD4"/>
    <w:rsid w:val="004D21F4"/>
    <w:rsid w:val="00500A77"/>
    <w:rsid w:val="00502613"/>
    <w:rsid w:val="00514CE5"/>
    <w:rsid w:val="00516C53"/>
    <w:rsid w:val="00520F44"/>
    <w:rsid w:val="005232D2"/>
    <w:rsid w:val="005378B7"/>
    <w:rsid w:val="00552978"/>
    <w:rsid w:val="00553B65"/>
    <w:rsid w:val="005718D8"/>
    <w:rsid w:val="00593C5A"/>
    <w:rsid w:val="005A56CA"/>
    <w:rsid w:val="005B1083"/>
    <w:rsid w:val="005C07D1"/>
    <w:rsid w:val="005C71AB"/>
    <w:rsid w:val="005E3CBC"/>
    <w:rsid w:val="005E6B53"/>
    <w:rsid w:val="005F41C3"/>
    <w:rsid w:val="005F485F"/>
    <w:rsid w:val="005F490E"/>
    <w:rsid w:val="00622F3A"/>
    <w:rsid w:val="0066685D"/>
    <w:rsid w:val="00675873"/>
    <w:rsid w:val="00675AB7"/>
    <w:rsid w:val="006924A7"/>
    <w:rsid w:val="00694E73"/>
    <w:rsid w:val="006950E7"/>
    <w:rsid w:val="006A3538"/>
    <w:rsid w:val="006A441C"/>
    <w:rsid w:val="006B011B"/>
    <w:rsid w:val="006B0BF6"/>
    <w:rsid w:val="007010BE"/>
    <w:rsid w:val="007029F5"/>
    <w:rsid w:val="00714166"/>
    <w:rsid w:val="007349EE"/>
    <w:rsid w:val="0075709A"/>
    <w:rsid w:val="007646F0"/>
    <w:rsid w:val="00765625"/>
    <w:rsid w:val="00765AAC"/>
    <w:rsid w:val="00772445"/>
    <w:rsid w:val="0079379F"/>
    <w:rsid w:val="007B5407"/>
    <w:rsid w:val="007B72BF"/>
    <w:rsid w:val="007F1904"/>
    <w:rsid w:val="00827789"/>
    <w:rsid w:val="00834AC7"/>
    <w:rsid w:val="00844F1C"/>
    <w:rsid w:val="0084792F"/>
    <w:rsid w:val="008549BC"/>
    <w:rsid w:val="00857641"/>
    <w:rsid w:val="00860CA7"/>
    <w:rsid w:val="00867346"/>
    <w:rsid w:val="00867A87"/>
    <w:rsid w:val="008743C8"/>
    <w:rsid w:val="00883329"/>
    <w:rsid w:val="0088737A"/>
    <w:rsid w:val="0089178C"/>
    <w:rsid w:val="008A001A"/>
    <w:rsid w:val="008A7713"/>
    <w:rsid w:val="008E1D4C"/>
    <w:rsid w:val="008E5976"/>
    <w:rsid w:val="008F33D0"/>
    <w:rsid w:val="009210B0"/>
    <w:rsid w:val="009333E9"/>
    <w:rsid w:val="00936FEF"/>
    <w:rsid w:val="00946D09"/>
    <w:rsid w:val="00947CA7"/>
    <w:rsid w:val="00953EA9"/>
    <w:rsid w:val="0095469F"/>
    <w:rsid w:val="0096161C"/>
    <w:rsid w:val="00962530"/>
    <w:rsid w:val="0096311B"/>
    <w:rsid w:val="00965EDF"/>
    <w:rsid w:val="00970AFB"/>
    <w:rsid w:val="00983B62"/>
    <w:rsid w:val="009846A2"/>
    <w:rsid w:val="009859F8"/>
    <w:rsid w:val="00992323"/>
    <w:rsid w:val="009960B4"/>
    <w:rsid w:val="009A031C"/>
    <w:rsid w:val="009A57B9"/>
    <w:rsid w:val="009C2D05"/>
    <w:rsid w:val="009C7B3A"/>
    <w:rsid w:val="009E1228"/>
    <w:rsid w:val="009E382E"/>
    <w:rsid w:val="009F057E"/>
    <w:rsid w:val="009F4B29"/>
    <w:rsid w:val="00A0277D"/>
    <w:rsid w:val="00A06865"/>
    <w:rsid w:val="00A15DEF"/>
    <w:rsid w:val="00A20389"/>
    <w:rsid w:val="00A263A8"/>
    <w:rsid w:val="00A2758F"/>
    <w:rsid w:val="00A31CE5"/>
    <w:rsid w:val="00A340ED"/>
    <w:rsid w:val="00A3486E"/>
    <w:rsid w:val="00A436F1"/>
    <w:rsid w:val="00A53130"/>
    <w:rsid w:val="00AA003D"/>
    <w:rsid w:val="00AC2CD4"/>
    <w:rsid w:val="00AC5009"/>
    <w:rsid w:val="00AD36EE"/>
    <w:rsid w:val="00AD7057"/>
    <w:rsid w:val="00AF76CB"/>
    <w:rsid w:val="00B023B0"/>
    <w:rsid w:val="00B0549B"/>
    <w:rsid w:val="00B236EA"/>
    <w:rsid w:val="00B37764"/>
    <w:rsid w:val="00B5409E"/>
    <w:rsid w:val="00B57328"/>
    <w:rsid w:val="00B641EF"/>
    <w:rsid w:val="00B80E96"/>
    <w:rsid w:val="00B86B58"/>
    <w:rsid w:val="00B93F0F"/>
    <w:rsid w:val="00BA40B5"/>
    <w:rsid w:val="00BC7AC8"/>
    <w:rsid w:val="00BD7D78"/>
    <w:rsid w:val="00BE56D1"/>
    <w:rsid w:val="00BE5D9B"/>
    <w:rsid w:val="00BF0E1D"/>
    <w:rsid w:val="00C02617"/>
    <w:rsid w:val="00C14D6E"/>
    <w:rsid w:val="00C167B5"/>
    <w:rsid w:val="00C31E4D"/>
    <w:rsid w:val="00C346BB"/>
    <w:rsid w:val="00C61249"/>
    <w:rsid w:val="00C64A12"/>
    <w:rsid w:val="00C9539C"/>
    <w:rsid w:val="00C9796D"/>
    <w:rsid w:val="00C97C71"/>
    <w:rsid w:val="00CA6026"/>
    <w:rsid w:val="00CC133C"/>
    <w:rsid w:val="00CC4763"/>
    <w:rsid w:val="00CD2645"/>
    <w:rsid w:val="00D035FF"/>
    <w:rsid w:val="00D10D7F"/>
    <w:rsid w:val="00D2427A"/>
    <w:rsid w:val="00D275E0"/>
    <w:rsid w:val="00D6709D"/>
    <w:rsid w:val="00D74632"/>
    <w:rsid w:val="00DC7C04"/>
    <w:rsid w:val="00DE7B88"/>
    <w:rsid w:val="00DF11F9"/>
    <w:rsid w:val="00DF4735"/>
    <w:rsid w:val="00E20FA1"/>
    <w:rsid w:val="00E25440"/>
    <w:rsid w:val="00E47558"/>
    <w:rsid w:val="00E6101E"/>
    <w:rsid w:val="00E64BC4"/>
    <w:rsid w:val="00E74E19"/>
    <w:rsid w:val="00E759CC"/>
    <w:rsid w:val="00E82B5E"/>
    <w:rsid w:val="00E8357F"/>
    <w:rsid w:val="00E87B53"/>
    <w:rsid w:val="00E94B40"/>
    <w:rsid w:val="00EA638B"/>
    <w:rsid w:val="00EB1346"/>
    <w:rsid w:val="00EB259F"/>
    <w:rsid w:val="00EB61D6"/>
    <w:rsid w:val="00EC4565"/>
    <w:rsid w:val="00ED19F6"/>
    <w:rsid w:val="00EE2330"/>
    <w:rsid w:val="00EE6DEC"/>
    <w:rsid w:val="00EF590C"/>
    <w:rsid w:val="00EF6FC3"/>
    <w:rsid w:val="00F259FF"/>
    <w:rsid w:val="00F27456"/>
    <w:rsid w:val="00F3261E"/>
    <w:rsid w:val="00F34136"/>
    <w:rsid w:val="00F3656A"/>
    <w:rsid w:val="00F41C08"/>
    <w:rsid w:val="00F439BB"/>
    <w:rsid w:val="00F45B17"/>
    <w:rsid w:val="00F465E4"/>
    <w:rsid w:val="00F46764"/>
    <w:rsid w:val="00F50745"/>
    <w:rsid w:val="00F53258"/>
    <w:rsid w:val="00F55372"/>
    <w:rsid w:val="00F6197E"/>
    <w:rsid w:val="00F72BC7"/>
    <w:rsid w:val="00F909F1"/>
    <w:rsid w:val="00F90E34"/>
    <w:rsid w:val="00F95898"/>
    <w:rsid w:val="00FA5B23"/>
    <w:rsid w:val="00FC30CA"/>
    <w:rsid w:val="00FC42B5"/>
    <w:rsid w:val="00FC7AF8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1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4">
    <w:name w:val="line number"/>
    <w:basedOn w:val="a0"/>
    <w:uiPriority w:val="99"/>
    <w:semiHidden/>
    <w:unhideWhenUsed/>
    <w:rsid w:val="006950E7"/>
  </w:style>
  <w:style w:type="paragraph" w:styleId="a5">
    <w:name w:val="header"/>
    <w:basedOn w:val="a"/>
    <w:link w:val="a6"/>
    <w:uiPriority w:val="99"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0ED"/>
  </w:style>
  <w:style w:type="paragraph" w:styleId="a7">
    <w:name w:val="footer"/>
    <w:basedOn w:val="a"/>
    <w:link w:val="a8"/>
    <w:uiPriority w:val="99"/>
    <w:semiHidden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4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209D4B0808B41A808828CFA4946BDD034829C7B8C267FE7A7B40ABBF12099AA76B8DD6655CF0DW6IEH" TargetMode="External"/><Relationship Id="rId13" Type="http://schemas.openxmlformats.org/officeDocument/2006/relationships/hyperlink" Target="consultantplus://offline/ref=66655F17F2DDDFC1A6434C0A22F2E00F43C85FD56D851D9AE7755D1836BB049244AF24EC8110C778501D71n1nC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655F17F2DDDFC1A6434C0A22F2E00F43C85FD56D851D9AE7755D1836BB049244AF24EC8110C778501D71n1nC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11209D4B0808B41A808828CFA4946BDD034829C7B8C267FE7A7B40ABBF12099AA76B8DD6655CF0DW6I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412DF92822FA1E8FBD535493D330045E2C0547594C797713F06A2036C85043747D429C63105449NBL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B4E719BF83FCE32D7E029AF6011CC4EAEE8A350E74550CC2B1BBED75B1214C015AAE9071A6C33DED369376DF06470142A2C5B046CFnAPEL" TargetMode="External"/><Relationship Id="rId10" Type="http://schemas.openxmlformats.org/officeDocument/2006/relationships/hyperlink" Target="consultantplus://offline/ref=A11209D4B0808B41A808828CFA4946BDD034829C7B8C267FE7A7B40ABBF12099AA76B8DD6655CF0DW6IE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412DF92822FA1E8FBD535493D330045E2C0547594C797713F06A2036C85043747D429C63105449NBL4H" TargetMode="External"/><Relationship Id="rId14" Type="http://schemas.openxmlformats.org/officeDocument/2006/relationships/hyperlink" Target="consultantplus://offline/ref=90B4E719BF83FCE32D7E029AF6011CC4EAEE8A350E74550CC2B1BBED75B1214C015AAE9073A9CB3DED369376DF06470142A2C5B046CFnAP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6C0B0-1BFB-43B2-84E4-14415C79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4423</Words>
  <Characters>25216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sheglova</dc:creator>
  <cp:lastModifiedBy>slobodina_ai</cp:lastModifiedBy>
  <cp:revision>5</cp:revision>
  <cp:lastPrinted>2019-02-21T07:24:00Z</cp:lastPrinted>
  <dcterms:created xsi:type="dcterms:W3CDTF">2019-02-21T07:05:00Z</dcterms:created>
  <dcterms:modified xsi:type="dcterms:W3CDTF">2019-04-08T11:53:00Z</dcterms:modified>
</cp:coreProperties>
</file>